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99" w:rsidRPr="0031547C" w:rsidRDefault="00B67099" w:rsidP="00A05FBF">
      <w:pPr>
        <w:pStyle w:val="NoSpacing"/>
        <w:jc w:val="center"/>
        <w:rPr>
          <w:rFonts w:ascii="Verdana" w:hAnsi="Verdana" w:cs="Times New Roman"/>
          <w:b/>
          <w:sz w:val="24"/>
          <w:szCs w:val="28"/>
        </w:rPr>
      </w:pPr>
      <w:r w:rsidRPr="0031547C">
        <w:rPr>
          <w:rFonts w:ascii="Verdana" w:hAnsi="Verdana" w:cs="Times New Roman"/>
          <w:b/>
          <w:sz w:val="24"/>
          <w:szCs w:val="28"/>
        </w:rPr>
        <w:t>BETWEEN MAN AND HIS INSTITUTION</w:t>
      </w:r>
      <w:r w:rsidR="004F5CA3">
        <w:rPr>
          <w:rFonts w:ascii="Verdana" w:hAnsi="Verdana" w:cs="Times New Roman"/>
          <w:b/>
          <w:sz w:val="24"/>
          <w:szCs w:val="28"/>
        </w:rPr>
        <w:t>S</w:t>
      </w:r>
      <w:r w:rsidRPr="0031547C">
        <w:rPr>
          <w:rFonts w:ascii="Verdana" w:hAnsi="Verdana" w:cs="Times New Roman"/>
          <w:b/>
          <w:sz w:val="24"/>
          <w:szCs w:val="28"/>
        </w:rPr>
        <w:t>:</w:t>
      </w:r>
    </w:p>
    <w:p w:rsidR="00B67099" w:rsidRDefault="00B67099" w:rsidP="00A05FBF">
      <w:pPr>
        <w:pStyle w:val="NoSpacing"/>
        <w:jc w:val="center"/>
        <w:rPr>
          <w:rFonts w:ascii="Verdana" w:hAnsi="Verdana" w:cs="Times New Roman"/>
          <w:b/>
          <w:sz w:val="24"/>
          <w:szCs w:val="28"/>
        </w:rPr>
      </w:pPr>
      <w:r w:rsidRPr="0031547C">
        <w:rPr>
          <w:rFonts w:ascii="Verdana" w:hAnsi="Verdana" w:cs="Times New Roman"/>
          <w:b/>
          <w:sz w:val="24"/>
          <w:szCs w:val="28"/>
        </w:rPr>
        <w:t>INTRA-PARTY POLITICS AND THE FUTURE OF DEMOCRACY IN NIGERIA</w:t>
      </w:r>
    </w:p>
    <w:p w:rsidR="00B67099" w:rsidRDefault="00B67099" w:rsidP="00A05FBF">
      <w:pPr>
        <w:pStyle w:val="NoSpacing"/>
        <w:jc w:val="center"/>
        <w:rPr>
          <w:rFonts w:ascii="Verdana" w:hAnsi="Verdana" w:cs="Times New Roman"/>
          <w:b/>
          <w:sz w:val="24"/>
          <w:szCs w:val="28"/>
        </w:rPr>
      </w:pPr>
    </w:p>
    <w:p w:rsidR="00D43D24" w:rsidRDefault="00D43D24" w:rsidP="00A05FBF">
      <w:pPr>
        <w:pStyle w:val="NoSpacing"/>
        <w:jc w:val="center"/>
        <w:rPr>
          <w:rFonts w:ascii="Verdana" w:hAnsi="Verdana" w:cs="Times New Roman"/>
          <w:b/>
          <w:sz w:val="24"/>
          <w:szCs w:val="28"/>
        </w:rPr>
      </w:pPr>
      <w:r>
        <w:rPr>
          <w:rFonts w:ascii="Verdana" w:hAnsi="Verdana" w:cs="Times New Roman"/>
          <w:b/>
          <w:sz w:val="24"/>
          <w:szCs w:val="28"/>
        </w:rPr>
        <w:t>ONYISHI, ANTHONY OBAYI</w:t>
      </w:r>
    </w:p>
    <w:p w:rsidR="00D43D24" w:rsidRDefault="00D43D24" w:rsidP="00A05FBF">
      <w:pPr>
        <w:pStyle w:val="NoSpacing"/>
        <w:jc w:val="center"/>
        <w:rPr>
          <w:rFonts w:ascii="Verdana" w:hAnsi="Verdana" w:cs="Times New Roman"/>
          <w:b/>
          <w:sz w:val="24"/>
          <w:szCs w:val="28"/>
        </w:rPr>
      </w:pPr>
      <w:r>
        <w:rPr>
          <w:rFonts w:ascii="Verdana" w:hAnsi="Verdana" w:cs="Times New Roman"/>
          <w:b/>
          <w:sz w:val="24"/>
          <w:szCs w:val="28"/>
        </w:rPr>
        <w:t>UNIVERSITY OF NIGERIA</w:t>
      </w:r>
    </w:p>
    <w:p w:rsidR="00D43D24" w:rsidRDefault="00D43D24" w:rsidP="00A05FBF">
      <w:pPr>
        <w:pStyle w:val="NoSpacing"/>
        <w:jc w:val="center"/>
        <w:rPr>
          <w:rFonts w:ascii="Verdana" w:hAnsi="Verdana" w:cs="Times New Roman"/>
          <w:b/>
          <w:sz w:val="24"/>
          <w:szCs w:val="28"/>
        </w:rPr>
      </w:pPr>
      <w:r>
        <w:rPr>
          <w:rFonts w:ascii="Verdana" w:hAnsi="Verdana" w:cs="Times New Roman"/>
          <w:b/>
          <w:sz w:val="24"/>
          <w:szCs w:val="28"/>
        </w:rPr>
        <w:t>NSUKKA</w:t>
      </w:r>
    </w:p>
    <w:p w:rsidR="00D43D24" w:rsidRDefault="00D43D24" w:rsidP="00A05FBF">
      <w:pPr>
        <w:pStyle w:val="NoSpacing"/>
        <w:jc w:val="center"/>
        <w:rPr>
          <w:rFonts w:ascii="Verdana" w:hAnsi="Verdana" w:cs="Times New Roman"/>
          <w:b/>
          <w:sz w:val="24"/>
          <w:szCs w:val="28"/>
        </w:rPr>
      </w:pPr>
      <w:r>
        <w:rPr>
          <w:rFonts w:ascii="Verdana" w:hAnsi="Verdana" w:cs="Times New Roman"/>
          <w:b/>
          <w:sz w:val="24"/>
          <w:szCs w:val="28"/>
        </w:rPr>
        <w:t xml:space="preserve">E-MAIL: </w:t>
      </w:r>
      <w:hyperlink r:id="rId6" w:history="1">
        <w:r w:rsidRPr="00B67099">
          <w:rPr>
            <w:rStyle w:val="Hyperlink"/>
            <w:rFonts w:ascii="Verdana" w:hAnsi="Verdana" w:cs="Times New Roman"/>
            <w:b/>
            <w:sz w:val="24"/>
            <w:szCs w:val="28"/>
          </w:rPr>
          <w:t>obayionyishi@gmail.com</w:t>
        </w:r>
      </w:hyperlink>
      <w:r w:rsidRPr="00B67099">
        <w:rPr>
          <w:rFonts w:ascii="Verdana" w:hAnsi="Verdana" w:cs="Times New Roman"/>
          <w:b/>
          <w:sz w:val="24"/>
          <w:szCs w:val="28"/>
        </w:rPr>
        <w:t>,</w:t>
      </w:r>
      <w:r w:rsidRPr="00B67099">
        <w:rPr>
          <w:rFonts w:ascii="Verdana" w:hAnsi="Verdana" w:cs="Times New Roman"/>
          <w:b/>
          <w:sz w:val="24"/>
          <w:szCs w:val="28"/>
          <w:u w:val="single"/>
        </w:rPr>
        <w:t>aabaemego@yahoo.com</w:t>
      </w:r>
    </w:p>
    <w:p w:rsidR="00940A3D" w:rsidRPr="0031547C" w:rsidRDefault="00940A3D" w:rsidP="00A05FBF">
      <w:pPr>
        <w:pStyle w:val="NoSpacing"/>
        <w:rPr>
          <w:rFonts w:ascii="Verdana" w:hAnsi="Verdana" w:cs="Times New Roman"/>
          <w:b/>
          <w:sz w:val="24"/>
          <w:szCs w:val="28"/>
        </w:rPr>
      </w:pPr>
    </w:p>
    <w:p w:rsidR="00940A3D" w:rsidRPr="0031547C" w:rsidRDefault="00940A3D" w:rsidP="00A05FBF">
      <w:pPr>
        <w:pStyle w:val="NoSpacing"/>
        <w:rPr>
          <w:rFonts w:ascii="Verdana" w:hAnsi="Verdana" w:cs="Times New Roman"/>
          <w:b/>
          <w:sz w:val="24"/>
          <w:szCs w:val="28"/>
        </w:rPr>
      </w:pPr>
    </w:p>
    <w:p w:rsidR="00940A3D" w:rsidRPr="0031547C" w:rsidRDefault="00940A3D" w:rsidP="00A05FBF">
      <w:pPr>
        <w:pStyle w:val="NoSpacing"/>
        <w:rPr>
          <w:rFonts w:ascii="Verdana" w:hAnsi="Verdana" w:cs="Times New Roman"/>
          <w:b/>
          <w:sz w:val="24"/>
          <w:szCs w:val="28"/>
        </w:rPr>
      </w:pPr>
      <w:r w:rsidRPr="0031547C">
        <w:rPr>
          <w:rFonts w:ascii="Verdana" w:hAnsi="Verdana" w:cs="Times New Roman"/>
          <w:b/>
          <w:sz w:val="24"/>
          <w:szCs w:val="28"/>
        </w:rPr>
        <w:t>Abstract</w:t>
      </w:r>
    </w:p>
    <w:p w:rsidR="00940A3D" w:rsidRPr="006A5214" w:rsidRDefault="00940A3D" w:rsidP="00A05FBF">
      <w:pPr>
        <w:pStyle w:val="NoSpacing"/>
        <w:jc w:val="both"/>
        <w:rPr>
          <w:rFonts w:ascii="Verdana" w:hAnsi="Verdana" w:cs="Times New Roman"/>
          <w:i/>
          <w:sz w:val="24"/>
          <w:szCs w:val="28"/>
        </w:rPr>
      </w:pPr>
      <w:r w:rsidRPr="0031547C">
        <w:rPr>
          <w:rFonts w:ascii="Verdana" w:hAnsi="Verdana" w:cs="Times New Roman"/>
          <w:i/>
          <w:sz w:val="24"/>
          <w:szCs w:val="28"/>
        </w:rPr>
        <w:t>The uneasiness between predilection of politician and the code of appropriate political conducts lies at the roots of political tensions in Nigeria’s nascent democracy. This refers specifically to the dissonance between the ambitions of socially, economically and politically strong men/women and weak institutional basis of political engagement. The autocratic character of intra-party relations has tended over time to underscore the ferocious character of politics, particularly since the onset of Nigeria’s post –military democratic experiment in 1999. For instance, about one fifths of people elected at different levels in the recently concluded National Elections are politicians who crossed over to opposition political parties on account of alleged unfair and undemocratic treatments  by their original parties. This category of disgruntled party men only enlarged a pre-existing category constituted mainly by five Governors of the Peoples Democratic party (PDP) and their teeming followers, who had defected from their party, formed the New PDP and subsequently merged with the emerging opposition party – the All Progres</w:t>
      </w:r>
      <w:r w:rsidR="002B69E0">
        <w:rPr>
          <w:rFonts w:ascii="Verdana" w:hAnsi="Verdana" w:cs="Times New Roman"/>
          <w:i/>
          <w:sz w:val="24"/>
          <w:szCs w:val="28"/>
        </w:rPr>
        <w:t>sives</w:t>
      </w:r>
      <w:r w:rsidRPr="0031547C">
        <w:rPr>
          <w:rFonts w:ascii="Verdana" w:hAnsi="Verdana" w:cs="Times New Roman"/>
          <w:i/>
          <w:sz w:val="24"/>
          <w:szCs w:val="28"/>
        </w:rPr>
        <w:t xml:space="preserve"> </w:t>
      </w:r>
      <w:r w:rsidR="002B69E0">
        <w:rPr>
          <w:rFonts w:ascii="Verdana" w:hAnsi="Verdana" w:cs="Times New Roman"/>
          <w:i/>
          <w:sz w:val="24"/>
          <w:szCs w:val="28"/>
        </w:rPr>
        <w:t xml:space="preserve">Congress </w:t>
      </w:r>
      <w:r w:rsidRPr="0031547C">
        <w:rPr>
          <w:rFonts w:ascii="Verdana" w:hAnsi="Verdana" w:cs="Times New Roman"/>
          <w:i/>
          <w:sz w:val="24"/>
          <w:szCs w:val="28"/>
        </w:rPr>
        <w:t>(APC). Yet even within the latter, there had been wide spread allegations of intra-party autocracy and high handedness on the part of those gladiators who claim to own the Pa</w:t>
      </w:r>
      <w:r w:rsidR="00EE5331">
        <w:rPr>
          <w:rFonts w:ascii="Verdana" w:hAnsi="Verdana" w:cs="Times New Roman"/>
          <w:i/>
          <w:sz w:val="24"/>
          <w:szCs w:val="28"/>
        </w:rPr>
        <w:t xml:space="preserve">rty. Accordingly, this paper sought </w:t>
      </w:r>
      <w:r w:rsidRPr="0031547C">
        <w:rPr>
          <w:rFonts w:ascii="Verdana" w:hAnsi="Verdana" w:cs="Times New Roman"/>
          <w:i/>
          <w:sz w:val="24"/>
          <w:szCs w:val="28"/>
        </w:rPr>
        <w:t>answers to be following questions: is there appositive relationship between intra-party autocracy and electoral tensions in Nigeria? In what specific ways does the undemocratic process of choosing party candidates affect the power and choice of the electorate? Are political’ rules and regulations deliberately designed to grant undue advantage to their leading elites? Has the resumption of party politics expanded or circumscribed the democratic spaces available to the Nigeria electorate? Both document</w:t>
      </w:r>
      <w:r w:rsidR="00EE5331">
        <w:rPr>
          <w:rFonts w:ascii="Verdana" w:hAnsi="Verdana" w:cs="Times New Roman"/>
          <w:i/>
          <w:sz w:val="24"/>
          <w:szCs w:val="28"/>
        </w:rPr>
        <w:t>ary and survey research data were deployed</w:t>
      </w:r>
      <w:r w:rsidRPr="0031547C">
        <w:rPr>
          <w:rFonts w:ascii="Verdana" w:hAnsi="Verdana" w:cs="Times New Roman"/>
          <w:i/>
          <w:sz w:val="24"/>
          <w:szCs w:val="28"/>
        </w:rPr>
        <w:t xml:space="preserve"> </w:t>
      </w:r>
      <w:r w:rsidR="00883DD6">
        <w:rPr>
          <w:rFonts w:ascii="Verdana" w:hAnsi="Verdana" w:cs="Times New Roman"/>
          <w:i/>
          <w:sz w:val="24"/>
          <w:szCs w:val="28"/>
        </w:rPr>
        <w:t>to</w:t>
      </w:r>
      <w:r w:rsidRPr="0031547C">
        <w:rPr>
          <w:rFonts w:ascii="Verdana" w:hAnsi="Verdana" w:cs="Times New Roman"/>
          <w:i/>
          <w:sz w:val="24"/>
          <w:szCs w:val="28"/>
        </w:rPr>
        <w:t xml:space="preserve"> provide the bulk of the data </w:t>
      </w:r>
      <w:r w:rsidR="00883DD6">
        <w:rPr>
          <w:rFonts w:ascii="Verdana" w:hAnsi="Verdana" w:cs="Times New Roman"/>
          <w:i/>
          <w:sz w:val="24"/>
          <w:szCs w:val="28"/>
        </w:rPr>
        <w:t>which</w:t>
      </w:r>
      <w:r w:rsidRPr="0031547C">
        <w:rPr>
          <w:rFonts w:ascii="Verdana" w:hAnsi="Verdana" w:cs="Times New Roman"/>
          <w:i/>
          <w:sz w:val="24"/>
          <w:szCs w:val="28"/>
        </w:rPr>
        <w:t xml:space="preserve"> support</w:t>
      </w:r>
      <w:r w:rsidR="00883DD6">
        <w:rPr>
          <w:rFonts w:ascii="Verdana" w:hAnsi="Verdana" w:cs="Times New Roman"/>
          <w:i/>
          <w:sz w:val="24"/>
          <w:szCs w:val="28"/>
        </w:rPr>
        <w:t>ed</w:t>
      </w:r>
      <w:r w:rsidRPr="0031547C">
        <w:rPr>
          <w:rFonts w:ascii="Verdana" w:hAnsi="Verdana" w:cs="Times New Roman"/>
          <w:i/>
          <w:sz w:val="24"/>
          <w:szCs w:val="28"/>
        </w:rPr>
        <w:t xml:space="preserve"> our analytical conclusion</w:t>
      </w:r>
      <w:r w:rsidR="00883DD6">
        <w:rPr>
          <w:rFonts w:ascii="Verdana" w:hAnsi="Verdana" w:cs="Times New Roman"/>
          <w:i/>
          <w:sz w:val="24"/>
          <w:szCs w:val="28"/>
        </w:rPr>
        <w:t>s</w:t>
      </w:r>
      <w:r w:rsidRPr="0031547C">
        <w:rPr>
          <w:rFonts w:ascii="Verdana" w:hAnsi="Verdana" w:cs="Times New Roman"/>
          <w:i/>
          <w:sz w:val="24"/>
          <w:szCs w:val="28"/>
        </w:rPr>
        <w:t xml:space="preserve">. </w:t>
      </w:r>
    </w:p>
    <w:p w:rsidR="006A5214" w:rsidRDefault="006A5214" w:rsidP="00A05FBF">
      <w:pPr>
        <w:pStyle w:val="NoSpacing"/>
        <w:jc w:val="both"/>
        <w:rPr>
          <w:rFonts w:ascii="Verdana" w:hAnsi="Verdana" w:cs="Times New Roman"/>
          <w:sz w:val="24"/>
          <w:szCs w:val="28"/>
        </w:rPr>
      </w:pPr>
    </w:p>
    <w:p w:rsidR="00940A3D" w:rsidRPr="0031547C" w:rsidRDefault="00940A3D" w:rsidP="00A05FBF">
      <w:pPr>
        <w:pStyle w:val="NoSpacing"/>
        <w:jc w:val="both"/>
        <w:rPr>
          <w:rFonts w:ascii="Verdana" w:hAnsi="Verdana" w:cs="Times New Roman"/>
          <w:sz w:val="24"/>
          <w:szCs w:val="28"/>
        </w:rPr>
      </w:pPr>
      <w:r w:rsidRPr="0031547C">
        <w:rPr>
          <w:rFonts w:ascii="Verdana" w:hAnsi="Verdana" w:cs="Times New Roman"/>
          <w:sz w:val="24"/>
          <w:szCs w:val="28"/>
        </w:rPr>
        <w:t xml:space="preserve">Key words: strong men – weak institutions – intra party politics – Nigeria – </w:t>
      </w:r>
    </w:p>
    <w:p w:rsidR="00940A3D" w:rsidRPr="0031547C" w:rsidRDefault="00A46AE2" w:rsidP="00A05FBF">
      <w:pPr>
        <w:spacing w:line="240" w:lineRule="auto"/>
        <w:rPr>
          <w:rFonts w:ascii="Verdana" w:hAnsi="Verdana" w:cs="Times New Roman"/>
          <w:b/>
          <w:sz w:val="24"/>
          <w:szCs w:val="28"/>
        </w:rPr>
      </w:pPr>
      <w:r>
        <w:rPr>
          <w:rFonts w:ascii="Verdana" w:hAnsi="Verdana" w:cs="Times New Roman"/>
          <w:b/>
          <w:noProof/>
          <w:sz w:val="24"/>
          <w:szCs w:val="28"/>
        </w:rPr>
        <w:pict>
          <v:shapetype id="_x0000_t202" coordsize="21600,21600" o:spt="202" path="m,l,21600r21600,l21600,xe">
            <v:stroke joinstyle="miter"/>
            <v:path gradientshapeok="t" o:connecttype="rect"/>
          </v:shapetype>
          <v:shape id="Text Box 1" o:spid="_x0000_s1026" type="#_x0000_t202" style="position:absolute;margin-left:59.85pt;margin-top:4.05pt;width:121.5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" fillcolor="white [3201]" stroked="f" strokeweight=".5pt">
            <v:textbox>
              <w:txbxContent>
                <w:p w:rsidR="006A5214" w:rsidRPr="006A5214" w:rsidRDefault="006A5214">
                  <w:pPr>
                    <w:rPr>
                      <w:rFonts w:ascii="Verdana" w:hAnsi="Verdana"/>
                      <w:sz w:val="24"/>
                      <w:szCs w:val="24"/>
                    </w:rPr>
                  </w:pPr>
                  <w:r w:rsidRPr="006A5214">
                    <w:rPr>
                      <w:rFonts w:ascii="Verdana" w:hAnsi="Verdana"/>
                      <w:sz w:val="24"/>
                      <w:szCs w:val="24"/>
                    </w:rPr>
                    <w:t>democracy</w:t>
                  </w:r>
                </w:p>
              </w:txbxContent>
            </v:textbox>
          </v:shape>
        </w:pict>
      </w:r>
    </w:p>
    <w:p w:rsidR="002B6FBF" w:rsidRPr="004176D5" w:rsidRDefault="00BA1A00" w:rsidP="00A05FBF">
      <w:pPr>
        <w:spacing w:line="240" w:lineRule="auto"/>
        <w:rPr>
          <w:rFonts w:ascii="Verdana" w:hAnsi="Verdana" w:cs="Times New Roman"/>
          <w:b/>
          <w:sz w:val="28"/>
          <w:szCs w:val="28"/>
        </w:rPr>
      </w:pPr>
      <w:r>
        <w:rPr>
          <w:rFonts w:ascii="Verdana" w:hAnsi="Verdana" w:cs="Times New Roman"/>
          <w:b/>
          <w:sz w:val="28"/>
          <w:szCs w:val="28"/>
        </w:rPr>
        <w:br w:type="page"/>
      </w:r>
      <w:r w:rsidR="002B6FBF" w:rsidRPr="004176D5">
        <w:rPr>
          <w:rFonts w:ascii="Verdana" w:hAnsi="Verdana" w:cs="Times New Roman"/>
          <w:b/>
          <w:sz w:val="28"/>
          <w:szCs w:val="28"/>
        </w:rPr>
        <w:lastRenderedPageBreak/>
        <w:t>Introduction:</w:t>
      </w:r>
    </w:p>
    <w:p w:rsidR="002B6FBF" w:rsidRPr="004176D5" w:rsidRDefault="00126953" w:rsidP="00A05FBF">
      <w:pPr>
        <w:pStyle w:val="NoSpacing"/>
        <w:jc w:val="both"/>
        <w:rPr>
          <w:rFonts w:ascii="Verdana" w:hAnsi="Verdana" w:cs="Times New Roman"/>
          <w:sz w:val="28"/>
          <w:szCs w:val="28"/>
        </w:rPr>
      </w:pPr>
      <w:r w:rsidRPr="004176D5">
        <w:rPr>
          <w:rFonts w:ascii="Verdana" w:hAnsi="Verdana" w:cs="Times New Roman"/>
          <w:b/>
          <w:sz w:val="28"/>
          <w:szCs w:val="28"/>
        </w:rPr>
        <w:tab/>
      </w:r>
      <w:r w:rsidR="00CF001E" w:rsidRPr="004176D5">
        <w:rPr>
          <w:rFonts w:ascii="Verdana" w:hAnsi="Verdana" w:cs="Times New Roman"/>
          <w:sz w:val="28"/>
          <w:szCs w:val="28"/>
        </w:rPr>
        <w:t xml:space="preserve">Man makes and propels the evolution of socio-political institutions so as to forge networks of relationship, exercise a modicum of control in human conduct and regulate the process of human and societal development. This is principally why although institutions are products of man’s historic interaction in society the former also acts as breaks on and regulators of men and ineluctably impact on man’s conduct in ways that ensure societal order and, in most cases, peace and stability. So, man creates and evolves socio-political and economic institutions and these institutions in turn also nurture man and his society. In the majority of cases, therefore there is a presumption that socio-political institutions are invented and/or evolved to support man’s natural guest for progress. </w:t>
      </w:r>
    </w:p>
    <w:p w:rsidR="00C24D6F" w:rsidRPr="004176D5" w:rsidRDefault="00291244"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Given the </w:t>
      </w:r>
      <w:r w:rsidR="009C3A0A" w:rsidRPr="004176D5">
        <w:rPr>
          <w:rFonts w:ascii="Verdana" w:hAnsi="Verdana" w:cs="Times New Roman"/>
          <w:sz w:val="28"/>
          <w:szCs w:val="28"/>
        </w:rPr>
        <w:t xml:space="preserve">pivotal role of political parties in the provision of democratic ethnos and practice, it is pertinent to focus on the extent to which institutional ethnos are upheld by the </w:t>
      </w:r>
      <w:r w:rsidR="006B344D" w:rsidRPr="004176D5">
        <w:rPr>
          <w:rFonts w:ascii="Verdana" w:hAnsi="Verdana" w:cs="Times New Roman"/>
          <w:sz w:val="28"/>
          <w:szCs w:val="28"/>
        </w:rPr>
        <w:t xml:space="preserve">dominant </w:t>
      </w:r>
      <w:r w:rsidR="00A104ED" w:rsidRPr="004176D5">
        <w:rPr>
          <w:rFonts w:ascii="Verdana" w:hAnsi="Verdana" w:cs="Times New Roman"/>
          <w:sz w:val="28"/>
          <w:szCs w:val="28"/>
        </w:rPr>
        <w:t>gladiators in Nigeria’s party system. This is more so, when intra-party rivalry tops the list of cases of political conflict in Nigeria. This raises another pertinent question regarding the character of party</w:t>
      </w:r>
      <w:r w:rsidR="00470345" w:rsidRPr="004176D5">
        <w:rPr>
          <w:rFonts w:ascii="Verdana" w:hAnsi="Verdana" w:cs="Times New Roman"/>
          <w:sz w:val="28"/>
          <w:szCs w:val="28"/>
        </w:rPr>
        <w:t xml:space="preserve"> rules, regulations and constitution and the historically prevalent attitude of politicians </w:t>
      </w:r>
      <w:r w:rsidR="009603AC" w:rsidRPr="004176D5">
        <w:rPr>
          <w:rFonts w:ascii="Verdana" w:hAnsi="Verdana" w:cs="Times New Roman"/>
          <w:sz w:val="28"/>
          <w:szCs w:val="28"/>
        </w:rPr>
        <w:t xml:space="preserve">toward </w:t>
      </w:r>
      <w:r w:rsidR="00060644" w:rsidRPr="004176D5">
        <w:rPr>
          <w:rFonts w:ascii="Verdana" w:hAnsi="Verdana" w:cs="Times New Roman"/>
          <w:sz w:val="28"/>
          <w:szCs w:val="28"/>
        </w:rPr>
        <w:t>party sanctioned rules. Another issue raised relates to the nature of inter-party relations and the accurate sources of its ferocity – is it the zeal to represent the people, the nation or the urge to fulfill personal ambition (in terms of political offices, a</w:t>
      </w:r>
      <w:r w:rsidR="00A65E74">
        <w:rPr>
          <w:rFonts w:ascii="Verdana" w:hAnsi="Verdana" w:cs="Times New Roman"/>
          <w:sz w:val="28"/>
          <w:szCs w:val="28"/>
        </w:rPr>
        <w:t>ccess to public resources, pres</w:t>
      </w:r>
      <w:r w:rsidR="00060644" w:rsidRPr="004176D5">
        <w:rPr>
          <w:rFonts w:ascii="Verdana" w:hAnsi="Verdana" w:cs="Times New Roman"/>
          <w:sz w:val="28"/>
          <w:szCs w:val="28"/>
        </w:rPr>
        <w:t>tige</w:t>
      </w:r>
      <w:r w:rsidR="00A65E74">
        <w:rPr>
          <w:rFonts w:ascii="Verdana" w:hAnsi="Verdana" w:cs="Times New Roman"/>
          <w:sz w:val="28"/>
          <w:szCs w:val="28"/>
        </w:rPr>
        <w:t>,</w:t>
      </w:r>
      <w:r w:rsidR="00060644" w:rsidRPr="004176D5">
        <w:rPr>
          <w:rFonts w:ascii="Verdana" w:hAnsi="Verdana" w:cs="Times New Roman"/>
          <w:sz w:val="28"/>
          <w:szCs w:val="28"/>
        </w:rPr>
        <w:t xml:space="preserve"> etc</w:t>
      </w:r>
      <w:r w:rsidR="00A65E74">
        <w:rPr>
          <w:rFonts w:ascii="Verdana" w:hAnsi="Verdana" w:cs="Times New Roman"/>
          <w:sz w:val="28"/>
          <w:szCs w:val="28"/>
        </w:rPr>
        <w:t>.</w:t>
      </w:r>
      <w:r w:rsidR="00060644" w:rsidRPr="004176D5">
        <w:rPr>
          <w:rFonts w:ascii="Verdana" w:hAnsi="Verdana" w:cs="Times New Roman"/>
          <w:sz w:val="28"/>
          <w:szCs w:val="28"/>
        </w:rPr>
        <w:t>)?</w:t>
      </w:r>
      <w:r w:rsidR="00322A8F" w:rsidRPr="004176D5">
        <w:rPr>
          <w:rFonts w:ascii="Verdana" w:hAnsi="Verdana" w:cs="Times New Roman"/>
          <w:sz w:val="28"/>
          <w:szCs w:val="28"/>
        </w:rPr>
        <w:t xml:space="preserve"> This, amongst other goals, seeks to interrogate the popularly held belief that intra-party hostilities arise from principled di</w:t>
      </w:r>
      <w:r w:rsidR="00397176" w:rsidRPr="004176D5">
        <w:rPr>
          <w:rFonts w:ascii="Verdana" w:hAnsi="Verdana" w:cs="Times New Roman"/>
          <w:sz w:val="28"/>
          <w:szCs w:val="28"/>
        </w:rPr>
        <w:t>sagreements amongst key party players over key issues of politics and governance. It therefore focuses deeper on the possibility of intra-party warfare</w:t>
      </w:r>
      <w:r w:rsidR="000D20ED" w:rsidRPr="004176D5">
        <w:rPr>
          <w:rFonts w:ascii="Verdana" w:hAnsi="Verdana" w:cs="Times New Roman"/>
          <w:sz w:val="28"/>
          <w:szCs w:val="28"/>
        </w:rPr>
        <w:t>, itself embedded in the syndrome of the “strong man” overriding the party creed and breaking down the necks of the less powerful party members – a situation which produces the paradox of constitution makers being the f</w:t>
      </w:r>
      <w:r w:rsidR="00B56E18" w:rsidRPr="004176D5">
        <w:rPr>
          <w:rFonts w:ascii="Verdana" w:hAnsi="Verdana" w:cs="Times New Roman"/>
          <w:sz w:val="28"/>
          <w:szCs w:val="28"/>
        </w:rPr>
        <w:t>irst culprits of its violation, which raises the question, how and why do politicians display unremitting impunity in</w:t>
      </w:r>
      <w:r w:rsidR="000B0EFF" w:rsidRPr="004176D5">
        <w:rPr>
          <w:rFonts w:ascii="Verdana" w:hAnsi="Verdana" w:cs="Times New Roman"/>
          <w:sz w:val="28"/>
          <w:szCs w:val="28"/>
        </w:rPr>
        <w:t xml:space="preserve"> intra-party relations</w:t>
      </w:r>
      <w:r w:rsidR="009B3C67" w:rsidRPr="004176D5">
        <w:rPr>
          <w:rFonts w:ascii="Verdana" w:hAnsi="Verdana" w:cs="Times New Roman"/>
          <w:sz w:val="28"/>
          <w:szCs w:val="28"/>
        </w:rPr>
        <w:t>?</w:t>
      </w:r>
      <w:r w:rsidR="004E66A1" w:rsidRPr="004176D5">
        <w:rPr>
          <w:rFonts w:ascii="Verdana" w:hAnsi="Verdana" w:cs="Times New Roman"/>
          <w:sz w:val="28"/>
          <w:szCs w:val="28"/>
        </w:rPr>
        <w:t xml:space="preserve"> How do they circumvent party rules? And what </w:t>
      </w:r>
      <w:r w:rsidR="004E66A1" w:rsidRPr="004176D5">
        <w:rPr>
          <w:rFonts w:ascii="Verdana" w:hAnsi="Verdana" w:cs="Times New Roman"/>
          <w:sz w:val="28"/>
          <w:szCs w:val="28"/>
        </w:rPr>
        <w:lastRenderedPageBreak/>
        <w:t>consequence does this bear for the sub</w:t>
      </w:r>
      <w:r w:rsidR="003A46C4" w:rsidRPr="004176D5">
        <w:rPr>
          <w:rFonts w:ascii="Verdana" w:hAnsi="Verdana" w:cs="Times New Roman"/>
          <w:sz w:val="28"/>
          <w:szCs w:val="28"/>
        </w:rPr>
        <w:t xml:space="preserve">sequent inter-party </w:t>
      </w:r>
      <w:r w:rsidR="004E66A1" w:rsidRPr="004176D5">
        <w:rPr>
          <w:rFonts w:ascii="Verdana" w:hAnsi="Verdana" w:cs="Times New Roman"/>
          <w:sz w:val="28"/>
          <w:szCs w:val="28"/>
        </w:rPr>
        <w:t xml:space="preserve">electoral competition. </w:t>
      </w:r>
      <w:r w:rsidR="00391C5C" w:rsidRPr="004176D5">
        <w:rPr>
          <w:rFonts w:ascii="Verdana" w:hAnsi="Verdana" w:cs="Times New Roman"/>
          <w:sz w:val="28"/>
          <w:szCs w:val="28"/>
        </w:rPr>
        <w:t xml:space="preserve">In sum, what is the concrete rexus of intra-party animosity and ferocious inter-party electoral competition and what do all these entail for democracy in Nigeria? </w:t>
      </w:r>
    </w:p>
    <w:p w:rsidR="00C24D6F" w:rsidRPr="004176D5" w:rsidRDefault="00C24D6F" w:rsidP="00A05FBF">
      <w:pPr>
        <w:pStyle w:val="NoSpacing"/>
        <w:jc w:val="both"/>
        <w:rPr>
          <w:rFonts w:ascii="Verdana" w:hAnsi="Verdana" w:cs="Times New Roman"/>
          <w:b/>
          <w:sz w:val="28"/>
          <w:szCs w:val="28"/>
        </w:rPr>
      </w:pPr>
      <w:r w:rsidRPr="004176D5">
        <w:rPr>
          <w:rFonts w:ascii="Verdana" w:hAnsi="Verdana" w:cs="Times New Roman"/>
          <w:b/>
          <w:sz w:val="28"/>
          <w:szCs w:val="28"/>
        </w:rPr>
        <w:t xml:space="preserve">A brief </w:t>
      </w:r>
      <w:r w:rsidR="001E3AB8" w:rsidRPr="004176D5">
        <w:rPr>
          <w:rFonts w:ascii="Verdana" w:hAnsi="Verdana" w:cs="Times New Roman"/>
          <w:b/>
          <w:sz w:val="28"/>
          <w:szCs w:val="28"/>
        </w:rPr>
        <w:t>theoretical</w:t>
      </w:r>
      <w:r w:rsidRPr="004176D5">
        <w:rPr>
          <w:rFonts w:ascii="Verdana" w:hAnsi="Verdana" w:cs="Times New Roman"/>
          <w:b/>
          <w:sz w:val="28"/>
          <w:szCs w:val="28"/>
        </w:rPr>
        <w:t xml:space="preserve"> exa</w:t>
      </w:r>
      <w:r w:rsidR="001811F4" w:rsidRPr="004176D5">
        <w:rPr>
          <w:rFonts w:ascii="Verdana" w:hAnsi="Verdana" w:cs="Times New Roman"/>
          <w:b/>
          <w:sz w:val="28"/>
          <w:szCs w:val="28"/>
        </w:rPr>
        <w:t xml:space="preserve">mination of “institution” </w:t>
      </w:r>
    </w:p>
    <w:p w:rsidR="00A17D7E" w:rsidRPr="004176D5" w:rsidRDefault="001811F4" w:rsidP="00A05FBF">
      <w:pPr>
        <w:pStyle w:val="NoSpacing"/>
        <w:jc w:val="both"/>
        <w:rPr>
          <w:rFonts w:ascii="Verdana" w:hAnsi="Verdana" w:cs="Times New Roman"/>
          <w:sz w:val="28"/>
          <w:szCs w:val="28"/>
        </w:rPr>
      </w:pPr>
      <w:r w:rsidRPr="004176D5">
        <w:rPr>
          <w:rFonts w:ascii="Verdana" w:hAnsi="Verdana" w:cs="Times New Roman"/>
          <w:b/>
          <w:sz w:val="28"/>
          <w:szCs w:val="28"/>
        </w:rPr>
        <w:tab/>
      </w:r>
      <w:r w:rsidRPr="004176D5">
        <w:rPr>
          <w:rFonts w:ascii="Verdana" w:hAnsi="Verdana" w:cs="Times New Roman"/>
          <w:sz w:val="28"/>
          <w:szCs w:val="28"/>
        </w:rPr>
        <w:t xml:space="preserve">Let us at this point put the concept of Institution in perspective. The idea and practice of institutions have </w:t>
      </w:r>
      <w:r w:rsidR="00073D29" w:rsidRPr="004176D5">
        <w:rPr>
          <w:rFonts w:ascii="Verdana" w:hAnsi="Verdana" w:cs="Times New Roman"/>
          <w:sz w:val="28"/>
          <w:szCs w:val="28"/>
        </w:rPr>
        <w:t xml:space="preserve">a long history. So we can only put the concept in historical perspective. This will in </w:t>
      </w:r>
      <w:r w:rsidR="009D3402" w:rsidRPr="004176D5">
        <w:rPr>
          <w:rFonts w:ascii="Verdana" w:hAnsi="Verdana" w:cs="Times New Roman"/>
          <w:sz w:val="28"/>
          <w:szCs w:val="28"/>
        </w:rPr>
        <w:t xml:space="preserve">turn </w:t>
      </w:r>
      <w:r w:rsidR="00260086" w:rsidRPr="004176D5">
        <w:rPr>
          <w:rFonts w:ascii="Verdana" w:hAnsi="Verdana" w:cs="Times New Roman"/>
          <w:sz w:val="28"/>
          <w:szCs w:val="28"/>
        </w:rPr>
        <w:t xml:space="preserve">yield two major categories: </w:t>
      </w:r>
      <w:r w:rsidR="00382987" w:rsidRPr="004176D5">
        <w:rPr>
          <w:rFonts w:ascii="Verdana" w:hAnsi="Verdana" w:cs="Times New Roman"/>
          <w:sz w:val="28"/>
          <w:szCs w:val="28"/>
        </w:rPr>
        <w:t>the old and the new</w:t>
      </w:r>
      <w:r w:rsidR="0097608D" w:rsidRPr="004176D5">
        <w:rPr>
          <w:rFonts w:ascii="Verdana" w:hAnsi="Verdana" w:cs="Times New Roman"/>
          <w:sz w:val="28"/>
          <w:szCs w:val="28"/>
        </w:rPr>
        <w:t xml:space="preserve">. </w:t>
      </w:r>
      <w:r w:rsidR="00260086" w:rsidRPr="004176D5">
        <w:rPr>
          <w:rFonts w:ascii="Verdana" w:hAnsi="Verdana" w:cs="Times New Roman"/>
          <w:sz w:val="28"/>
          <w:szCs w:val="28"/>
        </w:rPr>
        <w:t xml:space="preserve">But before we examine </w:t>
      </w:r>
      <w:r w:rsidR="00EA2D98" w:rsidRPr="004176D5">
        <w:rPr>
          <w:rFonts w:ascii="Verdana" w:hAnsi="Verdana" w:cs="Times New Roman"/>
          <w:sz w:val="28"/>
          <w:szCs w:val="28"/>
        </w:rPr>
        <w:t xml:space="preserve">them </w:t>
      </w:r>
      <w:r w:rsidR="00260086" w:rsidRPr="004176D5">
        <w:rPr>
          <w:rFonts w:ascii="Verdana" w:hAnsi="Verdana" w:cs="Times New Roman"/>
          <w:sz w:val="28"/>
          <w:szCs w:val="28"/>
        </w:rPr>
        <w:t xml:space="preserve">an examination of a few </w:t>
      </w:r>
      <w:r w:rsidR="004B4A7C" w:rsidRPr="004176D5">
        <w:rPr>
          <w:rFonts w:ascii="Verdana" w:hAnsi="Verdana" w:cs="Times New Roman"/>
          <w:sz w:val="28"/>
          <w:szCs w:val="28"/>
        </w:rPr>
        <w:t>definitions</w:t>
      </w:r>
      <w:r w:rsidR="00260086" w:rsidRPr="004176D5">
        <w:rPr>
          <w:rFonts w:ascii="Verdana" w:hAnsi="Verdana" w:cs="Times New Roman"/>
          <w:sz w:val="28"/>
          <w:szCs w:val="28"/>
        </w:rPr>
        <w:t xml:space="preserve"> may be institutionalism may be </w:t>
      </w:r>
      <w:r w:rsidR="0073693C" w:rsidRPr="004176D5">
        <w:rPr>
          <w:rFonts w:ascii="Verdana" w:hAnsi="Verdana" w:cs="Times New Roman"/>
          <w:sz w:val="28"/>
          <w:szCs w:val="28"/>
        </w:rPr>
        <w:t>in order. Cairney, (2012.75) has</w:t>
      </w:r>
      <w:r w:rsidR="00466517">
        <w:rPr>
          <w:rFonts w:ascii="Verdana" w:hAnsi="Verdana" w:cs="Times New Roman"/>
          <w:sz w:val="28"/>
          <w:szCs w:val="28"/>
        </w:rPr>
        <w:t xml:space="preserve"> di</w:t>
      </w:r>
      <w:r w:rsidR="00A17D7E" w:rsidRPr="004176D5">
        <w:rPr>
          <w:rFonts w:ascii="Verdana" w:hAnsi="Verdana" w:cs="Times New Roman"/>
          <w:sz w:val="28"/>
          <w:szCs w:val="28"/>
        </w:rPr>
        <w:t>stilled six of such definitions:</w:t>
      </w:r>
    </w:p>
    <w:p w:rsidR="00923AF7" w:rsidRPr="00E155AA" w:rsidRDefault="006018C5" w:rsidP="00A05FBF">
      <w:pPr>
        <w:pStyle w:val="NoSpacing"/>
        <w:ind w:left="990" w:hanging="450"/>
        <w:jc w:val="both"/>
        <w:rPr>
          <w:rFonts w:ascii="Verdana" w:hAnsi="Verdana" w:cs="Times New Roman"/>
          <w:i/>
          <w:sz w:val="28"/>
          <w:szCs w:val="28"/>
        </w:rPr>
      </w:pPr>
      <w:r w:rsidRPr="00E155AA">
        <w:rPr>
          <w:rFonts w:ascii="Verdana" w:hAnsi="Verdana" w:cs="Times New Roman"/>
          <w:i/>
          <w:sz w:val="28"/>
          <w:szCs w:val="28"/>
        </w:rPr>
        <w:t xml:space="preserve">* </w:t>
      </w:r>
      <w:r w:rsidR="00C83CFD" w:rsidRPr="00E155AA">
        <w:rPr>
          <w:rFonts w:ascii="Verdana" w:hAnsi="Verdana" w:cs="Times New Roman"/>
          <w:i/>
          <w:sz w:val="28"/>
          <w:szCs w:val="28"/>
        </w:rPr>
        <w:tab/>
      </w:r>
      <w:r w:rsidRPr="00E155AA">
        <w:rPr>
          <w:rFonts w:ascii="Verdana" w:hAnsi="Verdana" w:cs="Times New Roman"/>
          <w:i/>
          <w:sz w:val="28"/>
          <w:szCs w:val="28"/>
        </w:rPr>
        <w:t xml:space="preserve">the organizational entity (such as the Nigerian National Assembly, the US Congress; a business organization, political party, bank or a </w:t>
      </w:r>
      <w:r w:rsidR="00083BE2" w:rsidRPr="00E155AA">
        <w:rPr>
          <w:rFonts w:ascii="Verdana" w:hAnsi="Verdana" w:cs="Times New Roman"/>
          <w:i/>
          <w:sz w:val="28"/>
          <w:szCs w:val="28"/>
        </w:rPr>
        <w:t xml:space="preserve">family); and the rules, norms and strategies adopted by individuals operating within or </w:t>
      </w:r>
      <w:r w:rsidR="005666DF" w:rsidRPr="00E155AA">
        <w:rPr>
          <w:rFonts w:ascii="Verdana" w:hAnsi="Verdana" w:cs="Times New Roman"/>
          <w:i/>
          <w:sz w:val="28"/>
          <w:szCs w:val="28"/>
        </w:rPr>
        <w:t>across organizations (Ostrom</w:t>
      </w:r>
      <w:r w:rsidR="000E69B7" w:rsidRPr="00E155AA">
        <w:rPr>
          <w:rFonts w:ascii="Verdana" w:hAnsi="Verdana" w:cs="Times New Roman"/>
          <w:i/>
          <w:sz w:val="28"/>
          <w:szCs w:val="28"/>
        </w:rPr>
        <w:t>2007:33);</w:t>
      </w:r>
    </w:p>
    <w:p w:rsidR="00F86504" w:rsidRDefault="00F86504" w:rsidP="00A05FBF">
      <w:pPr>
        <w:pStyle w:val="NoSpacing"/>
        <w:tabs>
          <w:tab w:val="left" w:pos="990"/>
        </w:tabs>
        <w:ind w:left="990" w:hanging="540"/>
        <w:jc w:val="both"/>
        <w:rPr>
          <w:rFonts w:ascii="Verdana" w:hAnsi="Verdana" w:cs="Times New Roman"/>
          <w:i/>
          <w:sz w:val="28"/>
          <w:szCs w:val="28"/>
        </w:rPr>
      </w:pPr>
    </w:p>
    <w:p w:rsidR="00F93B0D" w:rsidRPr="00E155AA" w:rsidRDefault="00B84FCE" w:rsidP="00A05FBF">
      <w:pPr>
        <w:pStyle w:val="NoSpacing"/>
        <w:tabs>
          <w:tab w:val="left" w:pos="990"/>
        </w:tabs>
        <w:ind w:left="990" w:hanging="540"/>
        <w:jc w:val="both"/>
        <w:rPr>
          <w:rFonts w:ascii="Verdana" w:hAnsi="Verdana" w:cs="Times New Roman"/>
          <w:i/>
          <w:sz w:val="28"/>
          <w:szCs w:val="28"/>
        </w:rPr>
      </w:pPr>
      <w:r w:rsidRPr="00E155AA">
        <w:rPr>
          <w:rFonts w:ascii="Verdana" w:hAnsi="Verdana" w:cs="Times New Roman"/>
          <w:i/>
          <w:sz w:val="28"/>
          <w:szCs w:val="28"/>
        </w:rPr>
        <w:t>*</w:t>
      </w:r>
      <w:r w:rsidRPr="00E155AA">
        <w:rPr>
          <w:rFonts w:ascii="Verdana" w:hAnsi="Verdana" w:cs="Times New Roman"/>
          <w:i/>
          <w:sz w:val="28"/>
          <w:szCs w:val="28"/>
        </w:rPr>
        <w:tab/>
      </w:r>
      <w:r w:rsidR="00DA174F" w:rsidRPr="00E155AA">
        <w:rPr>
          <w:rFonts w:ascii="Verdana" w:hAnsi="Verdana" w:cs="Times New Roman"/>
          <w:i/>
          <w:sz w:val="28"/>
          <w:szCs w:val="28"/>
        </w:rPr>
        <w:t xml:space="preserve">The areas within </w:t>
      </w:r>
      <w:r w:rsidR="008F2D98" w:rsidRPr="00E155AA">
        <w:rPr>
          <w:rFonts w:ascii="Verdana" w:hAnsi="Verdana" w:cs="Times New Roman"/>
          <w:i/>
          <w:sz w:val="28"/>
          <w:szCs w:val="28"/>
        </w:rPr>
        <w:t xml:space="preserve">which </w:t>
      </w:r>
      <w:r w:rsidR="00D9610B" w:rsidRPr="00E155AA">
        <w:rPr>
          <w:rFonts w:ascii="Verdana" w:hAnsi="Verdana" w:cs="Times New Roman"/>
          <w:i/>
          <w:sz w:val="28"/>
          <w:szCs w:val="28"/>
        </w:rPr>
        <w:t>policy making take place. They include the political organization, law and rules that are critical to the overall political system and they constrain how decision makers behave (John, 1998:38).</w:t>
      </w:r>
    </w:p>
    <w:p w:rsidR="00E155AA" w:rsidRDefault="00E155AA" w:rsidP="00A05FBF">
      <w:pPr>
        <w:pStyle w:val="NoSpacing"/>
        <w:ind w:left="990" w:hanging="540"/>
        <w:jc w:val="both"/>
        <w:rPr>
          <w:rFonts w:ascii="Verdana" w:hAnsi="Verdana" w:cs="Times New Roman"/>
          <w:i/>
          <w:sz w:val="28"/>
          <w:szCs w:val="28"/>
        </w:rPr>
      </w:pPr>
    </w:p>
    <w:p w:rsidR="00D9610B" w:rsidRPr="00E155AA" w:rsidRDefault="00C35294" w:rsidP="00A05FBF">
      <w:pPr>
        <w:pStyle w:val="NoSpacing"/>
        <w:ind w:left="990" w:hanging="540"/>
        <w:jc w:val="both"/>
        <w:rPr>
          <w:rFonts w:ascii="Verdana" w:hAnsi="Verdana" w:cs="Times New Roman"/>
          <w:i/>
          <w:sz w:val="28"/>
          <w:szCs w:val="28"/>
        </w:rPr>
      </w:pPr>
      <w:r w:rsidRPr="00E155AA">
        <w:rPr>
          <w:rFonts w:ascii="Verdana" w:hAnsi="Verdana" w:cs="Times New Roman"/>
          <w:i/>
          <w:sz w:val="28"/>
          <w:szCs w:val="28"/>
        </w:rPr>
        <w:t>*</w:t>
      </w:r>
      <w:r w:rsidRPr="00E155AA">
        <w:rPr>
          <w:rFonts w:ascii="Verdana" w:hAnsi="Verdana" w:cs="Times New Roman"/>
          <w:i/>
          <w:sz w:val="28"/>
          <w:szCs w:val="28"/>
        </w:rPr>
        <w:tab/>
      </w:r>
      <w:r w:rsidR="00486299" w:rsidRPr="00E155AA">
        <w:rPr>
          <w:rFonts w:ascii="Verdana" w:hAnsi="Verdana" w:cs="Times New Roman"/>
          <w:i/>
          <w:sz w:val="28"/>
          <w:szCs w:val="28"/>
        </w:rPr>
        <w:t xml:space="preserve">Reflects habits and norms more </w:t>
      </w:r>
      <w:r w:rsidR="00E81839" w:rsidRPr="00E155AA">
        <w:rPr>
          <w:rFonts w:ascii="Verdana" w:hAnsi="Verdana" w:cs="Times New Roman"/>
          <w:i/>
          <w:sz w:val="28"/>
          <w:szCs w:val="28"/>
        </w:rPr>
        <w:t xml:space="preserve">likely </w:t>
      </w:r>
      <w:r w:rsidR="00123F1E" w:rsidRPr="00E155AA">
        <w:rPr>
          <w:rFonts w:ascii="Verdana" w:hAnsi="Verdana" w:cs="Times New Roman"/>
          <w:i/>
          <w:sz w:val="28"/>
          <w:szCs w:val="28"/>
        </w:rPr>
        <w:t>to be evolved than to be created. But institutions also may be seen as architecture and as rules that determine opportunities and incentives for behavior (Rhodes, et al, 2006: vii).</w:t>
      </w:r>
    </w:p>
    <w:p w:rsidR="00B37FD9" w:rsidRPr="00E155AA" w:rsidRDefault="00B37FD9" w:rsidP="00A05FBF">
      <w:pPr>
        <w:pStyle w:val="NoSpacing"/>
        <w:ind w:left="990" w:hanging="540"/>
        <w:jc w:val="both"/>
        <w:rPr>
          <w:rFonts w:ascii="Verdana" w:hAnsi="Verdana" w:cs="Times New Roman"/>
          <w:i/>
          <w:sz w:val="28"/>
          <w:szCs w:val="28"/>
        </w:rPr>
      </w:pPr>
    </w:p>
    <w:p w:rsidR="00E35548" w:rsidRPr="00E155AA" w:rsidRDefault="00FE25BD" w:rsidP="00A05FBF">
      <w:pPr>
        <w:pStyle w:val="NoSpacing"/>
        <w:ind w:left="990" w:hanging="540"/>
        <w:jc w:val="both"/>
        <w:rPr>
          <w:rFonts w:ascii="Verdana" w:hAnsi="Verdana" w:cs="Times New Roman"/>
          <w:i/>
          <w:sz w:val="28"/>
          <w:szCs w:val="28"/>
        </w:rPr>
      </w:pPr>
      <w:r w:rsidRPr="00E155AA">
        <w:rPr>
          <w:rFonts w:ascii="Verdana" w:hAnsi="Verdana" w:cs="Times New Roman"/>
          <w:i/>
          <w:sz w:val="28"/>
          <w:szCs w:val="28"/>
        </w:rPr>
        <w:t>*</w:t>
      </w:r>
      <w:r w:rsidRPr="00E155AA">
        <w:rPr>
          <w:rFonts w:ascii="Verdana" w:hAnsi="Verdana" w:cs="Times New Roman"/>
          <w:i/>
          <w:sz w:val="28"/>
          <w:szCs w:val="28"/>
        </w:rPr>
        <w:tab/>
      </w:r>
      <w:r w:rsidR="00A46AD0" w:rsidRPr="00E155AA">
        <w:rPr>
          <w:rFonts w:ascii="Verdana" w:hAnsi="Verdana" w:cs="Times New Roman"/>
          <w:i/>
          <w:sz w:val="28"/>
          <w:szCs w:val="28"/>
        </w:rPr>
        <w:t xml:space="preserve">Building blocks of social order organizing behavior into predictable </w:t>
      </w:r>
      <w:r w:rsidR="00E35548" w:rsidRPr="00E155AA">
        <w:rPr>
          <w:rFonts w:ascii="Verdana" w:hAnsi="Verdana" w:cs="Times New Roman"/>
          <w:i/>
          <w:sz w:val="28"/>
          <w:szCs w:val="28"/>
        </w:rPr>
        <w:t>and reliable patterns (Steak and Thelen, 2005:9).</w:t>
      </w:r>
    </w:p>
    <w:p w:rsidR="00B37FD9" w:rsidRPr="00E155AA" w:rsidRDefault="00B37FD9" w:rsidP="00A05FBF">
      <w:pPr>
        <w:pStyle w:val="NoSpacing"/>
        <w:tabs>
          <w:tab w:val="left" w:pos="990"/>
        </w:tabs>
        <w:ind w:left="990" w:hanging="540"/>
        <w:jc w:val="both"/>
        <w:rPr>
          <w:rFonts w:ascii="Verdana" w:hAnsi="Verdana" w:cs="Times New Roman"/>
          <w:i/>
          <w:sz w:val="28"/>
          <w:szCs w:val="28"/>
        </w:rPr>
      </w:pPr>
    </w:p>
    <w:p w:rsidR="00CC502F" w:rsidRPr="00E155AA" w:rsidRDefault="009568CC" w:rsidP="00A05FBF">
      <w:pPr>
        <w:pStyle w:val="NoSpacing"/>
        <w:tabs>
          <w:tab w:val="left" w:pos="990"/>
        </w:tabs>
        <w:ind w:left="990" w:hanging="540"/>
        <w:jc w:val="both"/>
        <w:rPr>
          <w:rFonts w:ascii="Verdana" w:hAnsi="Verdana" w:cs="Times New Roman"/>
          <w:i/>
          <w:sz w:val="28"/>
          <w:szCs w:val="28"/>
        </w:rPr>
      </w:pPr>
      <w:r w:rsidRPr="00E155AA">
        <w:rPr>
          <w:rFonts w:ascii="Verdana" w:hAnsi="Verdana" w:cs="Times New Roman"/>
          <w:i/>
          <w:sz w:val="28"/>
          <w:szCs w:val="28"/>
        </w:rPr>
        <w:t>*</w:t>
      </w:r>
      <w:r w:rsidRPr="00E155AA">
        <w:rPr>
          <w:rFonts w:ascii="Verdana" w:hAnsi="Verdana" w:cs="Times New Roman"/>
          <w:i/>
          <w:sz w:val="28"/>
          <w:szCs w:val="28"/>
        </w:rPr>
        <w:tab/>
      </w:r>
      <w:r w:rsidR="00CC502F" w:rsidRPr="00E155AA">
        <w:rPr>
          <w:rFonts w:ascii="Verdana" w:hAnsi="Verdana" w:cs="Times New Roman"/>
          <w:i/>
          <w:sz w:val="28"/>
          <w:szCs w:val="28"/>
        </w:rPr>
        <w:t>Humanly devised constraints that shape human interaction (North, in Sanders, 2006:42).</w:t>
      </w:r>
    </w:p>
    <w:p w:rsidR="00B37FD9" w:rsidRPr="004176D5" w:rsidRDefault="00B37FD9" w:rsidP="00A05FBF">
      <w:pPr>
        <w:pStyle w:val="NoSpacing"/>
        <w:tabs>
          <w:tab w:val="left" w:pos="990"/>
        </w:tabs>
        <w:ind w:left="990" w:hanging="540"/>
        <w:jc w:val="both"/>
        <w:rPr>
          <w:rFonts w:ascii="Verdana" w:hAnsi="Verdana" w:cs="Times New Roman"/>
          <w:sz w:val="28"/>
          <w:szCs w:val="28"/>
        </w:rPr>
      </w:pPr>
    </w:p>
    <w:p w:rsidR="00851F3E" w:rsidRPr="004176D5" w:rsidRDefault="0023507F"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These definitions though competing are by no means conflicting or contradicting. This wide field of definitional nuances has yielded two broad categories of institution namely, the old </w:t>
      </w:r>
      <w:r w:rsidRPr="004176D5">
        <w:rPr>
          <w:rFonts w:ascii="Verdana" w:hAnsi="Verdana" w:cs="Times New Roman"/>
          <w:sz w:val="28"/>
          <w:szCs w:val="28"/>
        </w:rPr>
        <w:lastRenderedPageBreak/>
        <w:t>and new institutions. (See Onyishi 2014:13)</w:t>
      </w:r>
      <w:r w:rsidR="00B37FD9" w:rsidRPr="004176D5">
        <w:rPr>
          <w:rFonts w:ascii="Verdana" w:hAnsi="Verdana" w:cs="Times New Roman"/>
          <w:sz w:val="28"/>
          <w:szCs w:val="28"/>
        </w:rPr>
        <w:t>.</w:t>
      </w:r>
      <w:r w:rsidRPr="004176D5">
        <w:rPr>
          <w:rFonts w:ascii="Verdana" w:hAnsi="Verdana" w:cs="Times New Roman"/>
          <w:sz w:val="28"/>
          <w:szCs w:val="28"/>
        </w:rPr>
        <w:t xml:space="preserve"> Bell (2000:3-4) notes that in old institution, em</w:t>
      </w:r>
      <w:r w:rsidR="0084209A" w:rsidRPr="004176D5">
        <w:rPr>
          <w:rFonts w:ascii="Verdana" w:hAnsi="Verdana" w:cs="Times New Roman"/>
          <w:sz w:val="28"/>
          <w:szCs w:val="28"/>
        </w:rPr>
        <w:t>phasis is on “charting formal-</w:t>
      </w:r>
      <w:r w:rsidRPr="004176D5">
        <w:rPr>
          <w:rFonts w:ascii="Verdana" w:hAnsi="Verdana" w:cs="Times New Roman"/>
          <w:sz w:val="28"/>
          <w:szCs w:val="28"/>
        </w:rPr>
        <w:t>legal and administrative arrangements of government and the public sector”. With respect to this, political science’s main focus would be on political organizations and formal structures, such as the legislature, the executive (with its bureaucratic apparatus)</w:t>
      </w:r>
      <w:r w:rsidR="0081040F" w:rsidRPr="004176D5">
        <w:rPr>
          <w:rFonts w:ascii="Verdana" w:hAnsi="Verdana" w:cs="Times New Roman"/>
          <w:sz w:val="28"/>
          <w:szCs w:val="28"/>
        </w:rPr>
        <w:t>,</w:t>
      </w:r>
      <w:r w:rsidRPr="004176D5">
        <w:rPr>
          <w:rFonts w:ascii="Verdana" w:hAnsi="Verdana" w:cs="Times New Roman"/>
          <w:sz w:val="28"/>
          <w:szCs w:val="28"/>
        </w:rPr>
        <w:t xml:space="preserve"> the judiciary, political parties, the electoral system, the formal rules and principles that </w:t>
      </w:r>
      <w:r w:rsidR="007E1F6B" w:rsidRPr="004176D5">
        <w:rPr>
          <w:rFonts w:ascii="Verdana" w:hAnsi="Verdana" w:cs="Times New Roman"/>
          <w:sz w:val="28"/>
          <w:szCs w:val="28"/>
        </w:rPr>
        <w:t xml:space="preserve">prescribe their standards of appropriate behavior. Beyond this, not much interest was hitherto </w:t>
      </w:r>
      <w:r w:rsidR="0069459A" w:rsidRPr="004176D5">
        <w:rPr>
          <w:rFonts w:ascii="Verdana" w:hAnsi="Verdana" w:cs="Times New Roman"/>
          <w:sz w:val="28"/>
          <w:szCs w:val="28"/>
        </w:rPr>
        <w:t xml:space="preserve">displayed in building cumulative </w:t>
      </w:r>
      <w:r w:rsidR="001970C2" w:rsidRPr="004176D5">
        <w:rPr>
          <w:rFonts w:ascii="Verdana" w:hAnsi="Verdana" w:cs="Times New Roman"/>
          <w:sz w:val="28"/>
          <w:szCs w:val="28"/>
        </w:rPr>
        <w:t>theory, through empirical studies of actual behavior (see also Shepsle</w:t>
      </w:r>
      <w:r w:rsidR="00376AC5" w:rsidRPr="004176D5">
        <w:rPr>
          <w:rFonts w:ascii="Verdana" w:hAnsi="Verdana" w:cs="Times New Roman"/>
          <w:sz w:val="28"/>
          <w:szCs w:val="28"/>
        </w:rPr>
        <w:t xml:space="preserve">1989:132, Easton </w:t>
      </w:r>
      <w:r w:rsidR="004238E2" w:rsidRPr="004176D5">
        <w:rPr>
          <w:rFonts w:ascii="Verdana" w:hAnsi="Verdana" w:cs="Times New Roman"/>
          <w:sz w:val="28"/>
          <w:szCs w:val="28"/>
        </w:rPr>
        <w:t xml:space="preserve">1971:77, Eckstan, 1979). Thus, descriptions took precedent over analysis and explanation. </w:t>
      </w:r>
      <w:r w:rsidR="0096342A" w:rsidRPr="004176D5">
        <w:rPr>
          <w:rFonts w:ascii="Verdana" w:hAnsi="Verdana" w:cs="Times New Roman"/>
          <w:sz w:val="28"/>
          <w:szCs w:val="28"/>
        </w:rPr>
        <w:t xml:space="preserve">Accordingly, evaluation of processes to ascertain the level of fit between models of good performance and the actual output of political and administrative processes were scarcely the norm. the behavioral movement soon </w:t>
      </w:r>
      <w:r w:rsidR="00E5410B" w:rsidRPr="004176D5">
        <w:rPr>
          <w:rFonts w:ascii="Verdana" w:hAnsi="Verdana" w:cs="Times New Roman"/>
          <w:sz w:val="28"/>
          <w:szCs w:val="28"/>
        </w:rPr>
        <w:t xml:space="preserve">emerged to criticize this, but it went to extreme and soon began to see </w:t>
      </w:r>
      <w:r w:rsidR="003F1435" w:rsidRPr="004176D5">
        <w:rPr>
          <w:rFonts w:ascii="Verdana" w:hAnsi="Verdana" w:cs="Times New Roman"/>
          <w:sz w:val="28"/>
          <w:szCs w:val="28"/>
        </w:rPr>
        <w:t>institutions – not only as synonyms of formal organizations – but also as “empty shells</w:t>
      </w:r>
      <w:r w:rsidR="00D5305B" w:rsidRPr="004176D5">
        <w:rPr>
          <w:rFonts w:ascii="Verdana" w:hAnsi="Verdana" w:cs="Times New Roman"/>
          <w:sz w:val="28"/>
          <w:szCs w:val="28"/>
        </w:rPr>
        <w:t xml:space="preserve">” </w:t>
      </w:r>
      <w:r w:rsidR="002B27AF" w:rsidRPr="004176D5">
        <w:rPr>
          <w:rFonts w:ascii="Verdana" w:hAnsi="Verdana" w:cs="Times New Roman"/>
          <w:sz w:val="28"/>
          <w:szCs w:val="28"/>
        </w:rPr>
        <w:t>into which individual roles</w:t>
      </w:r>
      <w:r w:rsidR="003D4FDE" w:rsidRPr="004176D5">
        <w:rPr>
          <w:rFonts w:ascii="Verdana" w:hAnsi="Verdana" w:cs="Times New Roman"/>
          <w:sz w:val="28"/>
          <w:szCs w:val="28"/>
        </w:rPr>
        <w:t>,</w:t>
      </w:r>
      <w:r w:rsidR="002B27AF" w:rsidRPr="004176D5">
        <w:rPr>
          <w:rFonts w:ascii="Verdana" w:hAnsi="Verdana" w:cs="Times New Roman"/>
          <w:sz w:val="28"/>
          <w:szCs w:val="28"/>
        </w:rPr>
        <w:t xml:space="preserve"> statuses and value are fitted (Shepsle 1989, 13:3). To this extent</w:t>
      </w:r>
      <w:r w:rsidR="00852110" w:rsidRPr="004176D5">
        <w:rPr>
          <w:rFonts w:ascii="Verdana" w:hAnsi="Verdana" w:cs="Times New Roman"/>
          <w:sz w:val="28"/>
          <w:szCs w:val="28"/>
        </w:rPr>
        <w:t>, “the obligations and duties” imposed by formal legal standards of the state were treated as secondary (March and O</w:t>
      </w:r>
      <w:r w:rsidR="00150FCD" w:rsidRPr="004176D5">
        <w:rPr>
          <w:rFonts w:ascii="Verdana" w:hAnsi="Verdana" w:cs="Times New Roman"/>
          <w:sz w:val="28"/>
          <w:szCs w:val="28"/>
        </w:rPr>
        <w:t>l</w:t>
      </w:r>
      <w:r w:rsidR="00852110" w:rsidRPr="004176D5">
        <w:rPr>
          <w:rFonts w:ascii="Verdana" w:hAnsi="Verdana" w:cs="Times New Roman"/>
          <w:sz w:val="28"/>
          <w:szCs w:val="28"/>
        </w:rPr>
        <w:t xml:space="preserve">sen, 1984:735). However, in the words of </w:t>
      </w:r>
      <w:r w:rsidR="003D762C" w:rsidRPr="004176D5">
        <w:rPr>
          <w:rFonts w:ascii="Verdana" w:hAnsi="Verdana" w:cs="Times New Roman"/>
          <w:sz w:val="28"/>
          <w:szCs w:val="28"/>
        </w:rPr>
        <w:t xml:space="preserve">Bell </w:t>
      </w:r>
      <w:r w:rsidR="00BA10C2" w:rsidRPr="004176D5">
        <w:rPr>
          <w:rFonts w:ascii="Verdana" w:hAnsi="Verdana" w:cs="Times New Roman"/>
          <w:sz w:val="28"/>
          <w:szCs w:val="28"/>
        </w:rPr>
        <w:t xml:space="preserve">(2000:4) “new institutionalism” amounts to bringing institutions back and its revival and expansion; an approach which, according to him, had been on since the 1980s. </w:t>
      </w:r>
    </w:p>
    <w:p w:rsidR="00123F1E" w:rsidRPr="004176D5" w:rsidRDefault="00851F3E" w:rsidP="00A05FBF">
      <w:pPr>
        <w:pStyle w:val="NoSpacing"/>
        <w:ind w:firstLine="720"/>
        <w:jc w:val="both"/>
        <w:rPr>
          <w:rFonts w:ascii="Verdana" w:hAnsi="Verdana" w:cs="Times New Roman"/>
          <w:sz w:val="28"/>
          <w:szCs w:val="28"/>
        </w:rPr>
      </w:pPr>
      <w:r w:rsidRPr="004176D5">
        <w:rPr>
          <w:rFonts w:ascii="Verdana" w:hAnsi="Verdana" w:cs="Times New Roman"/>
          <w:sz w:val="28"/>
          <w:szCs w:val="28"/>
        </w:rPr>
        <w:t>Bell (1980) notes that in political</w:t>
      </w:r>
      <w:r w:rsidR="00035267">
        <w:rPr>
          <w:rFonts w:ascii="Verdana" w:hAnsi="Verdana" w:cs="Times New Roman"/>
          <w:sz w:val="28"/>
          <w:szCs w:val="28"/>
        </w:rPr>
        <w:t xml:space="preserve"> science, there have been ample </w:t>
      </w:r>
      <w:r w:rsidRPr="004176D5">
        <w:rPr>
          <w:rFonts w:ascii="Verdana" w:hAnsi="Verdana" w:cs="Times New Roman"/>
          <w:sz w:val="28"/>
          <w:szCs w:val="28"/>
        </w:rPr>
        <w:t>justification for the</w:t>
      </w:r>
      <w:r w:rsidR="00EF395F" w:rsidRPr="004176D5">
        <w:rPr>
          <w:rFonts w:ascii="Verdana" w:hAnsi="Verdana" w:cs="Times New Roman"/>
          <w:sz w:val="28"/>
          <w:szCs w:val="28"/>
        </w:rPr>
        <w:t>renewed interest in institutional analysis. First, social, political and econom</w:t>
      </w:r>
      <w:r w:rsidR="005519E2" w:rsidRPr="004176D5">
        <w:rPr>
          <w:rFonts w:ascii="Verdana" w:hAnsi="Verdana" w:cs="Times New Roman"/>
          <w:sz w:val="28"/>
          <w:szCs w:val="28"/>
        </w:rPr>
        <w:t>ic institutions have become lar</w:t>
      </w:r>
      <w:r w:rsidR="00EF395F" w:rsidRPr="004176D5">
        <w:rPr>
          <w:rFonts w:ascii="Verdana" w:hAnsi="Verdana" w:cs="Times New Roman"/>
          <w:sz w:val="28"/>
          <w:szCs w:val="28"/>
        </w:rPr>
        <w:t>ge, considerably more comp</w:t>
      </w:r>
      <w:r w:rsidR="00576907" w:rsidRPr="004176D5">
        <w:rPr>
          <w:rFonts w:ascii="Verdana" w:hAnsi="Verdana" w:cs="Times New Roman"/>
          <w:sz w:val="28"/>
          <w:szCs w:val="28"/>
        </w:rPr>
        <w:t xml:space="preserve">lex and resourceful, and, prima facie, are important to collective life (see also March and Olsen, 1984:744). Second, there has been a renewed interest in the state (without ideological bias). Third, the </w:t>
      </w:r>
      <w:r w:rsidR="00273E33" w:rsidRPr="004176D5">
        <w:rPr>
          <w:rFonts w:ascii="Verdana" w:hAnsi="Verdana" w:cs="Times New Roman"/>
          <w:sz w:val="28"/>
          <w:szCs w:val="28"/>
        </w:rPr>
        <w:t>e</w:t>
      </w:r>
      <w:r w:rsidR="007E4CFC" w:rsidRPr="004176D5">
        <w:rPr>
          <w:rFonts w:ascii="Verdana" w:hAnsi="Verdana" w:cs="Times New Roman"/>
          <w:sz w:val="28"/>
          <w:szCs w:val="28"/>
        </w:rPr>
        <w:t>co</w:t>
      </w:r>
      <w:r w:rsidR="00273E33" w:rsidRPr="004176D5">
        <w:rPr>
          <w:rFonts w:ascii="Verdana" w:hAnsi="Verdana" w:cs="Times New Roman"/>
          <w:sz w:val="28"/>
          <w:szCs w:val="28"/>
        </w:rPr>
        <w:t>n</w:t>
      </w:r>
      <w:r w:rsidR="007E4CFC" w:rsidRPr="004176D5">
        <w:rPr>
          <w:rFonts w:ascii="Verdana" w:hAnsi="Verdana" w:cs="Times New Roman"/>
          <w:sz w:val="28"/>
          <w:szCs w:val="28"/>
        </w:rPr>
        <w:t xml:space="preserve">omic challenges </w:t>
      </w:r>
      <w:r w:rsidR="00C17162" w:rsidRPr="004176D5">
        <w:rPr>
          <w:rFonts w:ascii="Verdana" w:hAnsi="Verdana" w:cs="Times New Roman"/>
          <w:sz w:val="28"/>
          <w:szCs w:val="28"/>
        </w:rPr>
        <w:t xml:space="preserve">of the 1970s and 1980s impelled institutional analyses for their solutions. Forth, for public policy to be well grounded, institutional reforms have become increasingly imperative. To take account of all these </w:t>
      </w:r>
      <w:r w:rsidR="002711D1" w:rsidRPr="004176D5">
        <w:rPr>
          <w:rFonts w:ascii="Verdana" w:hAnsi="Verdana" w:cs="Times New Roman"/>
          <w:sz w:val="28"/>
          <w:szCs w:val="28"/>
        </w:rPr>
        <w:t xml:space="preserve">developments, new institutionalism has come to look at political, economic, legal and sociological sources of political behaviour. In sociology for instance, emphasis is put </w:t>
      </w:r>
      <w:r w:rsidR="002711D1" w:rsidRPr="004176D5">
        <w:rPr>
          <w:rFonts w:ascii="Verdana" w:hAnsi="Verdana" w:cs="Times New Roman"/>
          <w:sz w:val="28"/>
          <w:szCs w:val="28"/>
        </w:rPr>
        <w:lastRenderedPageBreak/>
        <w:t xml:space="preserve">on the way in which institutional life establishes normative orientations and taken-for-granted practices that shape and influence behavior, often in subtle </w:t>
      </w:r>
      <w:r w:rsidR="00731F6C" w:rsidRPr="004176D5">
        <w:rPr>
          <w:rFonts w:ascii="Verdana" w:hAnsi="Verdana" w:cs="Times New Roman"/>
          <w:sz w:val="28"/>
          <w:szCs w:val="28"/>
        </w:rPr>
        <w:t>ways</w:t>
      </w:r>
      <w:r w:rsidR="000E3158" w:rsidRPr="004176D5">
        <w:rPr>
          <w:rFonts w:ascii="Verdana" w:hAnsi="Verdana" w:cs="Times New Roman"/>
          <w:sz w:val="28"/>
          <w:szCs w:val="28"/>
        </w:rPr>
        <w:t xml:space="preserve"> (Dimm</w:t>
      </w:r>
      <w:r w:rsidR="00731F6C" w:rsidRPr="004176D5">
        <w:rPr>
          <w:rFonts w:ascii="Verdana" w:hAnsi="Verdana" w:cs="Times New Roman"/>
          <w:sz w:val="28"/>
          <w:szCs w:val="28"/>
        </w:rPr>
        <w:t xml:space="preserve">agio and Powell, 1991 in Bell </w:t>
      </w:r>
      <w:r w:rsidR="0064389D" w:rsidRPr="004176D5">
        <w:rPr>
          <w:rFonts w:ascii="Verdana" w:hAnsi="Verdana" w:cs="Times New Roman"/>
          <w:sz w:val="28"/>
          <w:szCs w:val="28"/>
        </w:rPr>
        <w:t>2000:5). So, instead of the behaviouralist sole emphasis on the individual actor, to the virtual exclusion of institutions, the new institutionalism stresses both in appropriate degrees. Thus, Shipsle</w:t>
      </w:r>
      <w:r w:rsidR="00C703EF" w:rsidRPr="004176D5">
        <w:rPr>
          <w:rFonts w:ascii="Verdana" w:hAnsi="Verdana" w:cs="Times New Roman"/>
          <w:sz w:val="28"/>
          <w:szCs w:val="28"/>
        </w:rPr>
        <w:t>(</w:t>
      </w:r>
      <w:r w:rsidR="002B5969" w:rsidRPr="004176D5">
        <w:rPr>
          <w:rFonts w:ascii="Verdana" w:hAnsi="Verdana" w:cs="Times New Roman"/>
          <w:sz w:val="28"/>
          <w:szCs w:val="28"/>
        </w:rPr>
        <w:t>1989 in Bell 2000:5) notes that institutions are the social glue missing from the behavioralist’</w:t>
      </w:r>
      <w:r w:rsidR="001B50C4" w:rsidRPr="004176D5">
        <w:rPr>
          <w:rFonts w:ascii="Verdana" w:hAnsi="Verdana" w:cs="Times New Roman"/>
          <w:sz w:val="28"/>
          <w:szCs w:val="28"/>
        </w:rPr>
        <w:t xml:space="preserve">s more atomistic account. </w:t>
      </w:r>
    </w:p>
    <w:p w:rsidR="00E24E72" w:rsidRPr="004176D5" w:rsidRDefault="00E474DE" w:rsidP="00A05FBF">
      <w:pPr>
        <w:pStyle w:val="NoSpacing"/>
        <w:ind w:firstLine="720"/>
        <w:jc w:val="both"/>
        <w:rPr>
          <w:rFonts w:ascii="Verdana" w:hAnsi="Verdana" w:cs="Times New Roman"/>
          <w:sz w:val="28"/>
          <w:szCs w:val="28"/>
        </w:rPr>
      </w:pPr>
      <w:r w:rsidRPr="004176D5">
        <w:rPr>
          <w:rFonts w:ascii="Verdana" w:hAnsi="Verdana" w:cs="Times New Roman"/>
          <w:sz w:val="28"/>
          <w:szCs w:val="28"/>
        </w:rPr>
        <w:t xml:space="preserve">What this persuasive position means is that we need a meeting point for old institutionalism </w:t>
      </w:r>
      <w:r w:rsidR="00200009" w:rsidRPr="004176D5">
        <w:rPr>
          <w:rFonts w:ascii="Verdana" w:hAnsi="Verdana" w:cs="Times New Roman"/>
          <w:sz w:val="28"/>
          <w:szCs w:val="28"/>
        </w:rPr>
        <w:t xml:space="preserve">and behaviouralism, which is New Institutionalism. North’s (1990:3) fundamental elements of ‘institution’ rhyme neatly </w:t>
      </w:r>
      <w:r w:rsidR="00CB2C7D" w:rsidRPr="004176D5">
        <w:rPr>
          <w:rFonts w:ascii="Verdana" w:hAnsi="Verdana" w:cs="Times New Roman"/>
          <w:sz w:val="28"/>
          <w:szCs w:val="28"/>
        </w:rPr>
        <w:t>with the core import of new institutionalism: institution involves formal or written rules’, it is alsothe rules of the game of a society and humanly devised constraints that structure huma</w:t>
      </w:r>
      <w:r w:rsidR="00177C2F" w:rsidRPr="004176D5">
        <w:rPr>
          <w:rFonts w:ascii="Verdana" w:hAnsi="Verdana" w:cs="Times New Roman"/>
          <w:sz w:val="28"/>
          <w:szCs w:val="28"/>
        </w:rPr>
        <w:t>n</w:t>
      </w:r>
      <w:r w:rsidR="00F36F66" w:rsidRPr="004176D5">
        <w:rPr>
          <w:rFonts w:ascii="Verdana" w:hAnsi="Verdana" w:cs="Times New Roman"/>
          <w:sz w:val="28"/>
          <w:szCs w:val="28"/>
        </w:rPr>
        <w:t xml:space="preserve"> interaction. In consequence,</w:t>
      </w:r>
      <w:r w:rsidR="00525649" w:rsidRPr="004176D5">
        <w:rPr>
          <w:rFonts w:ascii="Verdana" w:hAnsi="Verdana" w:cs="Times New Roman"/>
          <w:sz w:val="28"/>
          <w:szCs w:val="28"/>
        </w:rPr>
        <w:t xml:space="preserve"> “they structure incent</w:t>
      </w:r>
      <w:r w:rsidR="00177C2F" w:rsidRPr="004176D5">
        <w:rPr>
          <w:rFonts w:ascii="Verdana" w:hAnsi="Verdana" w:cs="Times New Roman"/>
          <w:sz w:val="28"/>
          <w:szCs w:val="28"/>
        </w:rPr>
        <w:t xml:space="preserve">ives </w:t>
      </w:r>
      <w:r w:rsidR="00525649" w:rsidRPr="004176D5">
        <w:rPr>
          <w:rFonts w:ascii="Verdana" w:hAnsi="Verdana" w:cs="Times New Roman"/>
          <w:sz w:val="28"/>
          <w:szCs w:val="28"/>
        </w:rPr>
        <w:t xml:space="preserve">in human </w:t>
      </w:r>
      <w:r w:rsidR="00BB23B2" w:rsidRPr="004176D5">
        <w:rPr>
          <w:rFonts w:ascii="Verdana" w:hAnsi="Verdana" w:cs="Times New Roman"/>
          <w:sz w:val="28"/>
          <w:szCs w:val="28"/>
        </w:rPr>
        <w:t xml:space="preserve">exchange </w:t>
      </w:r>
      <w:r w:rsidR="00B046F6" w:rsidRPr="004176D5">
        <w:rPr>
          <w:rFonts w:ascii="Verdana" w:hAnsi="Verdana" w:cs="Times New Roman"/>
          <w:sz w:val="28"/>
          <w:szCs w:val="28"/>
        </w:rPr>
        <w:t xml:space="preserve">be it political, social or economic” </w:t>
      </w:r>
      <w:r w:rsidR="00551369" w:rsidRPr="004176D5">
        <w:rPr>
          <w:rFonts w:ascii="Verdana" w:hAnsi="Verdana" w:cs="Times New Roman"/>
          <w:sz w:val="28"/>
          <w:szCs w:val="28"/>
        </w:rPr>
        <w:t xml:space="preserve">(North 1990). </w:t>
      </w:r>
      <w:r w:rsidR="004464D8" w:rsidRPr="004176D5">
        <w:rPr>
          <w:rFonts w:ascii="Verdana" w:hAnsi="Verdana" w:cs="Times New Roman"/>
          <w:sz w:val="28"/>
          <w:szCs w:val="28"/>
        </w:rPr>
        <w:t xml:space="preserve">From North’s definition, one key word is “constraints”, which can be operationalized as any form of “regulation” (constraints) that human beings devise to shape (control) relationships in society. To this extent, institutions are created from both formal and informal sources: the first includes those consciously created conditions, such as statutes, laws, regulations formal organizational structures, while the second includes conventions, norms of behavior and self-imposed order of conduct which </w:t>
      </w:r>
      <w:r w:rsidR="00E24E72" w:rsidRPr="004176D5">
        <w:rPr>
          <w:rFonts w:ascii="Verdana" w:hAnsi="Verdana" w:cs="Times New Roman"/>
          <w:sz w:val="28"/>
          <w:szCs w:val="28"/>
        </w:rPr>
        <w:t>evolve</w:t>
      </w:r>
      <w:r w:rsidR="004464D8" w:rsidRPr="004176D5">
        <w:rPr>
          <w:rFonts w:ascii="Verdana" w:hAnsi="Verdana" w:cs="Times New Roman"/>
          <w:sz w:val="28"/>
          <w:szCs w:val="28"/>
        </w:rPr>
        <w:t xml:space="preserve"> over time to attain a “taken-for-granted” status. A derivative element common to both forms becomes the</w:t>
      </w:r>
      <w:r w:rsidR="00C31885" w:rsidRPr="004176D5">
        <w:rPr>
          <w:rFonts w:ascii="Verdana" w:hAnsi="Verdana" w:cs="Times New Roman"/>
          <w:sz w:val="28"/>
          <w:szCs w:val="28"/>
        </w:rPr>
        <w:t>ir enforcement characteristic</w:t>
      </w:r>
      <w:r w:rsidR="00BE64C7" w:rsidRPr="004176D5">
        <w:rPr>
          <w:rFonts w:ascii="Verdana" w:hAnsi="Verdana" w:cs="Times New Roman"/>
          <w:sz w:val="28"/>
          <w:szCs w:val="28"/>
        </w:rPr>
        <w:t>:</w:t>
      </w:r>
      <w:r w:rsidR="00E24E72" w:rsidRPr="004176D5">
        <w:rPr>
          <w:rFonts w:ascii="Verdana" w:hAnsi="Verdana" w:cs="Times New Roman"/>
          <w:sz w:val="28"/>
          <w:szCs w:val="28"/>
        </w:rPr>
        <w:t xml:space="preserve"> the ability of rules of behavior to be explicitly or implicitly enforced (see Onyishi, 2010, 2014).</w:t>
      </w:r>
    </w:p>
    <w:p w:rsidR="00E24E72" w:rsidRPr="004176D5" w:rsidRDefault="00E24E72" w:rsidP="00A05FBF">
      <w:pPr>
        <w:pStyle w:val="NoSpacing"/>
        <w:jc w:val="both"/>
        <w:rPr>
          <w:rFonts w:ascii="Verdana" w:hAnsi="Verdana" w:cs="Times New Roman"/>
          <w:sz w:val="28"/>
          <w:szCs w:val="28"/>
        </w:rPr>
      </w:pPr>
    </w:p>
    <w:p w:rsidR="00E24E72" w:rsidRPr="004176D5" w:rsidRDefault="00E24E72" w:rsidP="00A05FBF">
      <w:pPr>
        <w:pStyle w:val="NoSpacing"/>
        <w:jc w:val="both"/>
        <w:rPr>
          <w:rFonts w:ascii="Verdana" w:hAnsi="Verdana" w:cs="Times New Roman"/>
          <w:b/>
          <w:sz w:val="28"/>
          <w:szCs w:val="28"/>
        </w:rPr>
      </w:pPr>
      <w:r w:rsidRPr="004176D5">
        <w:rPr>
          <w:rFonts w:ascii="Verdana" w:hAnsi="Verdana" w:cs="Times New Roman"/>
          <w:b/>
          <w:sz w:val="28"/>
          <w:szCs w:val="28"/>
        </w:rPr>
        <w:t>Application:</w:t>
      </w:r>
    </w:p>
    <w:p w:rsidR="00731711" w:rsidRDefault="00CD6328"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Political parties are in themselves institutions since they encapsulate rules of behavior, both formal and informal. The role they play in the political process of any society is therefore quintessentially institutional roles. But they operate within a formal structural context which ought to shape the boundaries of their operations. Furthermore, </w:t>
      </w:r>
      <w:r w:rsidR="007D30DE" w:rsidRPr="004176D5">
        <w:rPr>
          <w:rFonts w:ascii="Verdana" w:hAnsi="Verdana" w:cs="Times New Roman"/>
          <w:sz w:val="28"/>
          <w:szCs w:val="28"/>
        </w:rPr>
        <w:t>the dominant nor</w:t>
      </w:r>
      <w:r w:rsidR="001839C6" w:rsidRPr="004176D5">
        <w:rPr>
          <w:rFonts w:ascii="Verdana" w:hAnsi="Verdana" w:cs="Times New Roman"/>
          <w:sz w:val="28"/>
          <w:szCs w:val="28"/>
        </w:rPr>
        <w:t xml:space="preserve">m orientation of </w:t>
      </w:r>
      <w:r w:rsidR="001839C6" w:rsidRPr="004176D5">
        <w:rPr>
          <w:rFonts w:ascii="Verdana" w:hAnsi="Verdana" w:cs="Times New Roman"/>
          <w:sz w:val="28"/>
          <w:szCs w:val="28"/>
        </w:rPr>
        <w:lastRenderedPageBreak/>
        <w:t>the operators of the party system in Nigeria, as elsewhere in most emerging democracies, tends to display some dissonance that point to the uneasiness betwee</w:t>
      </w:r>
      <w:r w:rsidR="00F75452" w:rsidRPr="004176D5">
        <w:rPr>
          <w:rFonts w:ascii="Verdana" w:hAnsi="Verdana" w:cs="Times New Roman"/>
          <w:sz w:val="28"/>
          <w:szCs w:val="28"/>
        </w:rPr>
        <w:t xml:space="preserve">n formal rules and </w:t>
      </w:r>
      <w:r w:rsidR="00117560" w:rsidRPr="004176D5">
        <w:rPr>
          <w:rFonts w:ascii="Verdana" w:hAnsi="Verdana" w:cs="Times New Roman"/>
          <w:sz w:val="28"/>
          <w:szCs w:val="28"/>
        </w:rPr>
        <w:t xml:space="preserve">real rules of party conduct. Hence the conjuncture of old and new institutions seems to be marked. I refer </w:t>
      </w:r>
      <w:r w:rsidR="00B1521B" w:rsidRPr="004176D5">
        <w:rPr>
          <w:rFonts w:ascii="Verdana" w:hAnsi="Verdana" w:cs="Times New Roman"/>
          <w:sz w:val="28"/>
          <w:szCs w:val="28"/>
        </w:rPr>
        <w:t xml:space="preserve">specifically to the largely </w:t>
      </w:r>
      <w:r w:rsidR="00502A75" w:rsidRPr="004176D5">
        <w:rPr>
          <w:rFonts w:ascii="Verdana" w:hAnsi="Verdana" w:cs="Times New Roman"/>
          <w:sz w:val="28"/>
          <w:szCs w:val="28"/>
        </w:rPr>
        <w:t>irreconcilable</w:t>
      </w:r>
      <w:r w:rsidR="00AC1FEA" w:rsidRPr="004176D5">
        <w:rPr>
          <w:rFonts w:ascii="Verdana" w:hAnsi="Verdana" w:cs="Times New Roman"/>
          <w:sz w:val="28"/>
          <w:szCs w:val="28"/>
        </w:rPr>
        <w:t xml:space="preserve"> positions of certain dominant elements in the political parties and the formal rules of party politics designed by the founding fathers, ostensibly at least, to align with broad objective of advancing the national democratic cause. </w:t>
      </w:r>
      <w:r w:rsidR="007708C4" w:rsidRPr="004176D5">
        <w:rPr>
          <w:rFonts w:ascii="Verdana" w:hAnsi="Verdana" w:cs="Times New Roman"/>
          <w:sz w:val="28"/>
          <w:szCs w:val="28"/>
        </w:rPr>
        <w:t xml:space="preserve">The institutional framework enables us to put in bold relief this seemingly </w:t>
      </w:r>
      <w:r w:rsidR="0079586D" w:rsidRPr="004176D5">
        <w:rPr>
          <w:rFonts w:ascii="Verdana" w:hAnsi="Verdana" w:cs="Times New Roman"/>
          <w:sz w:val="28"/>
          <w:szCs w:val="28"/>
        </w:rPr>
        <w:t xml:space="preserve">irreconcilable goals of individual politicians and the broad objective of intraparty </w:t>
      </w:r>
      <w:r w:rsidR="00A436A4" w:rsidRPr="004176D5">
        <w:rPr>
          <w:rFonts w:ascii="Verdana" w:hAnsi="Verdana" w:cs="Times New Roman"/>
          <w:sz w:val="28"/>
          <w:szCs w:val="28"/>
        </w:rPr>
        <w:t>democracy etched on the sterling principles of equity, fair playand transparency,</w:t>
      </w:r>
      <w:r w:rsidR="007548E0" w:rsidRPr="004176D5">
        <w:rPr>
          <w:rFonts w:ascii="Verdana" w:hAnsi="Verdana" w:cs="Times New Roman"/>
          <w:sz w:val="28"/>
          <w:szCs w:val="28"/>
        </w:rPr>
        <w:t xml:space="preserve"> in choosing party candidates for broader int</w:t>
      </w:r>
      <w:r w:rsidR="00D659B2" w:rsidRPr="004176D5">
        <w:rPr>
          <w:rFonts w:ascii="Verdana" w:hAnsi="Verdana" w:cs="Times New Roman"/>
          <w:sz w:val="28"/>
          <w:szCs w:val="28"/>
        </w:rPr>
        <w:t>er</w:t>
      </w:r>
      <w:r w:rsidR="007548E0" w:rsidRPr="004176D5">
        <w:rPr>
          <w:rFonts w:ascii="Verdana" w:hAnsi="Verdana" w:cs="Times New Roman"/>
          <w:sz w:val="28"/>
          <w:szCs w:val="28"/>
        </w:rPr>
        <w:t xml:space="preserve">-party electoral competition. The framework also, directs us to the underlying </w:t>
      </w:r>
      <w:r w:rsidR="00AE76AE" w:rsidRPr="004176D5">
        <w:rPr>
          <w:rFonts w:ascii="Verdana" w:hAnsi="Verdana" w:cs="Times New Roman"/>
          <w:sz w:val="28"/>
          <w:szCs w:val="28"/>
        </w:rPr>
        <w:t>character of politics in Nigeria which intra-party crisis is but a manifestation</w:t>
      </w:r>
      <w:r w:rsidR="00FF6482" w:rsidRPr="004176D5">
        <w:rPr>
          <w:rFonts w:ascii="Verdana" w:hAnsi="Verdana" w:cs="Times New Roman"/>
          <w:sz w:val="28"/>
          <w:szCs w:val="28"/>
        </w:rPr>
        <w:t xml:space="preserve">: the character of the state, the nature of politics itself, the framing of electoral competition, etc. </w:t>
      </w:r>
    </w:p>
    <w:p w:rsidR="00466517" w:rsidRPr="004176D5" w:rsidRDefault="00466517" w:rsidP="00A05FBF">
      <w:pPr>
        <w:pStyle w:val="NoSpacing"/>
        <w:jc w:val="both"/>
        <w:rPr>
          <w:rFonts w:ascii="Verdana" w:hAnsi="Verdana" w:cs="Times New Roman"/>
          <w:sz w:val="28"/>
          <w:szCs w:val="28"/>
        </w:rPr>
      </w:pPr>
    </w:p>
    <w:p w:rsidR="00790596" w:rsidRPr="004176D5" w:rsidRDefault="00571FB1" w:rsidP="00A05FBF">
      <w:pPr>
        <w:pStyle w:val="NoSpacing"/>
        <w:jc w:val="both"/>
        <w:rPr>
          <w:rFonts w:ascii="Verdana" w:hAnsi="Verdana" w:cs="Times New Roman"/>
          <w:b/>
          <w:sz w:val="28"/>
          <w:szCs w:val="28"/>
        </w:rPr>
      </w:pPr>
      <w:r w:rsidRPr="004176D5">
        <w:rPr>
          <w:rFonts w:ascii="Verdana" w:hAnsi="Verdana" w:cs="Times New Roman"/>
          <w:b/>
          <w:sz w:val="28"/>
          <w:szCs w:val="28"/>
        </w:rPr>
        <w:t xml:space="preserve">INTRA-PARTY CRISES IN NIGERIA </w:t>
      </w:r>
    </w:p>
    <w:p w:rsidR="001B50C4" w:rsidRPr="004176D5" w:rsidRDefault="00571FB1" w:rsidP="00A05FBF">
      <w:pPr>
        <w:pStyle w:val="NoSpacing"/>
        <w:jc w:val="both"/>
        <w:rPr>
          <w:rFonts w:ascii="Verdana" w:hAnsi="Verdana" w:cs="Times New Roman"/>
          <w:sz w:val="28"/>
          <w:szCs w:val="28"/>
        </w:rPr>
      </w:pPr>
      <w:r w:rsidRPr="004176D5">
        <w:rPr>
          <w:rFonts w:ascii="Verdana" w:hAnsi="Verdana" w:cs="Times New Roman"/>
          <w:b/>
          <w:sz w:val="28"/>
          <w:szCs w:val="28"/>
        </w:rPr>
        <w:t xml:space="preserve">A BRIEF CHRONOLOGY </w:t>
      </w:r>
    </w:p>
    <w:p w:rsidR="00F54EF6" w:rsidRPr="004176D5" w:rsidRDefault="00F54EF6"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The evolving character of Nigerian politics from the last quarter of the colonial period to the present is reflected in the changing character of her party politics. Thus, from the enactment of regionalism by Author Richards in 1946 through the short period during the </w:t>
      </w:r>
      <w:r w:rsidR="00A76DCC" w:rsidRPr="004176D5">
        <w:rPr>
          <w:rFonts w:ascii="Verdana" w:hAnsi="Verdana" w:cs="Times New Roman"/>
          <w:sz w:val="28"/>
          <w:szCs w:val="28"/>
        </w:rPr>
        <w:t xml:space="preserve">First </w:t>
      </w:r>
      <w:r w:rsidRPr="004176D5">
        <w:rPr>
          <w:rFonts w:ascii="Verdana" w:hAnsi="Verdana" w:cs="Times New Roman"/>
          <w:sz w:val="28"/>
          <w:szCs w:val="28"/>
        </w:rPr>
        <w:t xml:space="preserve">Republic lasted, two dominant factors shaped the character of intra-party relations/politics: ethno-religious and, to a lesser extent, some </w:t>
      </w:r>
      <w:r w:rsidR="00781404" w:rsidRPr="004176D5">
        <w:rPr>
          <w:rFonts w:ascii="Verdana" w:hAnsi="Verdana" w:cs="Times New Roman"/>
          <w:sz w:val="28"/>
          <w:szCs w:val="28"/>
        </w:rPr>
        <w:t xml:space="preserve">feigning </w:t>
      </w:r>
      <w:r w:rsidRPr="004176D5">
        <w:rPr>
          <w:rFonts w:ascii="Verdana" w:hAnsi="Verdana" w:cs="Times New Roman"/>
          <w:sz w:val="28"/>
          <w:szCs w:val="28"/>
        </w:rPr>
        <w:t xml:space="preserve">of ideological </w:t>
      </w:r>
      <w:r w:rsidR="009C7DA9" w:rsidRPr="004176D5">
        <w:rPr>
          <w:rFonts w:ascii="Verdana" w:hAnsi="Verdana" w:cs="Times New Roman"/>
          <w:sz w:val="28"/>
          <w:szCs w:val="28"/>
        </w:rPr>
        <w:t xml:space="preserve">commitment. </w:t>
      </w:r>
    </w:p>
    <w:p w:rsidR="00863CA9" w:rsidRPr="004176D5" w:rsidRDefault="00EB25AE" w:rsidP="00A05FBF">
      <w:pPr>
        <w:pStyle w:val="NoSpacing"/>
        <w:jc w:val="both"/>
        <w:rPr>
          <w:rFonts w:ascii="Verdana" w:hAnsi="Verdana" w:cs="Times New Roman"/>
          <w:sz w:val="28"/>
          <w:szCs w:val="28"/>
        </w:rPr>
      </w:pPr>
      <w:r w:rsidRPr="004176D5">
        <w:rPr>
          <w:rFonts w:ascii="Verdana" w:hAnsi="Verdana" w:cs="Times New Roman"/>
          <w:sz w:val="28"/>
          <w:szCs w:val="28"/>
        </w:rPr>
        <w:tab/>
      </w:r>
      <w:r w:rsidR="002E6430" w:rsidRPr="004176D5">
        <w:rPr>
          <w:rFonts w:ascii="Verdana" w:hAnsi="Verdana" w:cs="Times New Roman"/>
          <w:sz w:val="28"/>
          <w:szCs w:val="28"/>
        </w:rPr>
        <w:t xml:space="preserve">From the beginning of the 1950s, the two dominant political parties in the Northern and Western regions were unabashedly ethnical in intent and purpose – the Northern People’s Congress (NPC) </w:t>
      </w:r>
      <w:r w:rsidR="007B08FD" w:rsidRPr="004176D5">
        <w:rPr>
          <w:rFonts w:ascii="Verdana" w:hAnsi="Verdana" w:cs="Times New Roman"/>
          <w:sz w:val="28"/>
          <w:szCs w:val="28"/>
        </w:rPr>
        <w:t>and the Action Group (AG) were formed to, first and foremost, cater for regional interests and then participate in</w:t>
      </w:r>
      <w:r w:rsidR="00744CFF" w:rsidRPr="004176D5">
        <w:rPr>
          <w:rFonts w:ascii="Verdana" w:hAnsi="Verdana" w:cs="Times New Roman"/>
          <w:sz w:val="28"/>
          <w:szCs w:val="28"/>
        </w:rPr>
        <w:t xml:space="preserve"> t</w:t>
      </w:r>
      <w:r w:rsidR="007B08FD" w:rsidRPr="004176D5">
        <w:rPr>
          <w:rFonts w:ascii="Verdana" w:hAnsi="Verdana" w:cs="Times New Roman"/>
          <w:sz w:val="28"/>
          <w:szCs w:val="28"/>
        </w:rPr>
        <w:t>h</w:t>
      </w:r>
      <w:r w:rsidR="00744CFF" w:rsidRPr="004176D5">
        <w:rPr>
          <w:rFonts w:ascii="Verdana" w:hAnsi="Verdana" w:cs="Times New Roman"/>
          <w:sz w:val="28"/>
          <w:szCs w:val="28"/>
        </w:rPr>
        <w:t>e</w:t>
      </w:r>
      <w:r w:rsidR="007B08FD" w:rsidRPr="004176D5">
        <w:rPr>
          <w:rFonts w:ascii="Verdana" w:hAnsi="Verdana" w:cs="Times New Roman"/>
          <w:sz w:val="28"/>
          <w:szCs w:val="28"/>
        </w:rPr>
        <w:t xml:space="preserve"> national political affairs. One can comfortably posit that </w:t>
      </w:r>
      <w:r w:rsidR="00170D24" w:rsidRPr="004176D5">
        <w:rPr>
          <w:rFonts w:ascii="Verdana" w:hAnsi="Verdana" w:cs="Times New Roman"/>
          <w:sz w:val="28"/>
          <w:szCs w:val="28"/>
        </w:rPr>
        <w:t xml:space="preserve">the last decade of </w:t>
      </w:r>
      <w:r w:rsidR="00AE47F7" w:rsidRPr="004176D5">
        <w:rPr>
          <w:rFonts w:ascii="Verdana" w:hAnsi="Verdana" w:cs="Times New Roman"/>
          <w:sz w:val="28"/>
          <w:szCs w:val="28"/>
        </w:rPr>
        <w:t xml:space="preserve">the </w:t>
      </w:r>
      <w:r w:rsidR="00170D24" w:rsidRPr="004176D5">
        <w:rPr>
          <w:rFonts w:ascii="Verdana" w:hAnsi="Verdana" w:cs="Times New Roman"/>
          <w:sz w:val="28"/>
          <w:szCs w:val="28"/>
        </w:rPr>
        <w:t>colonial era and the first decade of independence refle</w:t>
      </w:r>
      <w:r w:rsidR="00466517">
        <w:rPr>
          <w:rFonts w:ascii="Verdana" w:hAnsi="Verdana" w:cs="Times New Roman"/>
          <w:sz w:val="28"/>
          <w:szCs w:val="28"/>
        </w:rPr>
        <w:t>cted a mixed grill of ethnic, cl</w:t>
      </w:r>
      <w:r w:rsidR="00170D24" w:rsidRPr="004176D5">
        <w:rPr>
          <w:rFonts w:ascii="Verdana" w:hAnsi="Verdana" w:cs="Times New Roman"/>
          <w:sz w:val="28"/>
          <w:szCs w:val="28"/>
        </w:rPr>
        <w:t xml:space="preserve">ientelist and civic tendencies on the part of leading gladiators in the party system (Lewis: 2007: </w:t>
      </w:r>
      <w:r w:rsidR="00170D24" w:rsidRPr="004176D5">
        <w:rPr>
          <w:rFonts w:ascii="Verdana" w:hAnsi="Verdana" w:cs="Times New Roman"/>
          <w:sz w:val="28"/>
          <w:szCs w:val="28"/>
        </w:rPr>
        <w:lastRenderedPageBreak/>
        <w:t>iii). The construction of identity and political attitudes accordingly toed these lines. Overall, however, it can scarcely be gainsaid that ethno-religious identity enjoyed relati</w:t>
      </w:r>
      <w:r w:rsidR="00F34BC0" w:rsidRPr="004176D5">
        <w:rPr>
          <w:rFonts w:ascii="Verdana" w:hAnsi="Verdana" w:cs="Times New Roman"/>
          <w:sz w:val="28"/>
          <w:szCs w:val="28"/>
        </w:rPr>
        <w:t>v</w:t>
      </w:r>
      <w:r w:rsidR="00170D24" w:rsidRPr="004176D5">
        <w:rPr>
          <w:rFonts w:ascii="Verdana" w:hAnsi="Verdana" w:cs="Times New Roman"/>
          <w:sz w:val="28"/>
          <w:szCs w:val="28"/>
        </w:rPr>
        <w:t>e saliency</w:t>
      </w:r>
      <w:r w:rsidR="00F34BC0" w:rsidRPr="004176D5">
        <w:rPr>
          <w:rFonts w:ascii="Verdana" w:hAnsi="Verdana" w:cs="Times New Roman"/>
          <w:sz w:val="28"/>
          <w:szCs w:val="28"/>
        </w:rPr>
        <w:t xml:space="preserve"> during this period. A few historical evidence may support this proposition. Tyoden (2012:5) avers that “in the cause of advancing its own goals and interests in Nigeria, the colonial authorities had deliberately encouraged the three dominant ethnic groups at the three regions </w:t>
      </w:r>
      <w:r w:rsidR="00801F9B" w:rsidRPr="004176D5">
        <w:rPr>
          <w:rFonts w:ascii="Verdana" w:hAnsi="Verdana" w:cs="Times New Roman"/>
          <w:sz w:val="28"/>
          <w:szCs w:val="28"/>
        </w:rPr>
        <w:t>– H</w:t>
      </w:r>
      <w:r w:rsidR="004E041E">
        <w:rPr>
          <w:rFonts w:ascii="Verdana" w:hAnsi="Verdana" w:cs="Times New Roman"/>
          <w:sz w:val="28"/>
          <w:szCs w:val="28"/>
        </w:rPr>
        <w:t>a</w:t>
      </w:r>
      <w:r w:rsidR="00801F9B" w:rsidRPr="004176D5">
        <w:rPr>
          <w:rFonts w:ascii="Verdana" w:hAnsi="Verdana" w:cs="Times New Roman"/>
          <w:sz w:val="28"/>
          <w:szCs w:val="28"/>
        </w:rPr>
        <w:t>usa-Fulani, Igbo and Yoruba –</w:t>
      </w:r>
      <w:r w:rsidR="00F34BC0" w:rsidRPr="004176D5">
        <w:rPr>
          <w:rFonts w:ascii="Verdana" w:hAnsi="Verdana" w:cs="Times New Roman"/>
          <w:sz w:val="28"/>
          <w:szCs w:val="28"/>
        </w:rPr>
        <w:t xml:space="preserve"> to develop and assert their s</w:t>
      </w:r>
      <w:r w:rsidR="00315D04" w:rsidRPr="004176D5">
        <w:rPr>
          <w:rFonts w:ascii="Verdana" w:hAnsi="Verdana" w:cs="Times New Roman"/>
          <w:sz w:val="28"/>
          <w:szCs w:val="28"/>
        </w:rPr>
        <w:t>eparate</w:t>
      </w:r>
      <w:r w:rsidR="00F34BC0" w:rsidRPr="004176D5">
        <w:rPr>
          <w:rFonts w:ascii="Verdana" w:hAnsi="Verdana" w:cs="Times New Roman"/>
          <w:sz w:val="28"/>
          <w:szCs w:val="28"/>
        </w:rPr>
        <w:t xml:space="preserve"> social, cultural </w:t>
      </w:r>
      <w:r w:rsidR="00A51F75" w:rsidRPr="004176D5">
        <w:rPr>
          <w:rFonts w:ascii="Verdana" w:hAnsi="Verdana" w:cs="Times New Roman"/>
          <w:sz w:val="28"/>
          <w:szCs w:val="28"/>
        </w:rPr>
        <w:t>and even political identities and to pursue the issue of political self-determination from their separate, exclusive, regional-sectional perspectives</w:t>
      </w:r>
      <w:r w:rsidR="00944606" w:rsidRPr="004176D5">
        <w:rPr>
          <w:rFonts w:ascii="Verdana" w:hAnsi="Verdana" w:cs="Times New Roman"/>
          <w:sz w:val="28"/>
          <w:szCs w:val="28"/>
        </w:rPr>
        <w:t>.</w:t>
      </w:r>
    </w:p>
    <w:p w:rsidR="00EB25AE" w:rsidRPr="004176D5" w:rsidRDefault="00863CA9" w:rsidP="00A05FBF">
      <w:pPr>
        <w:pStyle w:val="NoSpacing"/>
        <w:jc w:val="both"/>
        <w:rPr>
          <w:rFonts w:ascii="Verdana" w:hAnsi="Verdana" w:cs="Times New Roman"/>
          <w:sz w:val="28"/>
          <w:szCs w:val="28"/>
        </w:rPr>
      </w:pPr>
      <w:r w:rsidRPr="004176D5">
        <w:rPr>
          <w:rFonts w:ascii="Verdana" w:hAnsi="Verdana" w:cs="Times New Roman"/>
          <w:sz w:val="28"/>
          <w:szCs w:val="28"/>
        </w:rPr>
        <w:tab/>
        <w:t>Thus, the NPC and AG emerged from preexisting socio-cultural organizations created to promote ethnic-section</w:t>
      </w:r>
      <w:r w:rsidR="00B25204" w:rsidRPr="004176D5">
        <w:rPr>
          <w:rFonts w:ascii="Verdana" w:hAnsi="Verdana" w:cs="Times New Roman"/>
          <w:sz w:val="28"/>
          <w:szCs w:val="28"/>
        </w:rPr>
        <w:t xml:space="preserve">al interests and identities. The AG and NPC particularly sought to ensure </w:t>
      </w:r>
      <w:r w:rsidR="003928D4" w:rsidRPr="004176D5">
        <w:rPr>
          <w:rFonts w:ascii="Verdana" w:hAnsi="Verdana" w:cs="Times New Roman"/>
          <w:sz w:val="28"/>
          <w:szCs w:val="28"/>
        </w:rPr>
        <w:t>that political powers in their regional domains were monopolized by members of their ethnic origins. The first ethnic-oriented political crisis in Western Nigeria became the direct outcome of this identity construction. The landmark party carpet crossing in the Western House of Assembly in 1951 sign-posted this. The leader of the National Council for Nigeria and Cameroon (NCNC),</w:t>
      </w:r>
      <w:r w:rsidR="00D109E4" w:rsidRPr="004176D5">
        <w:rPr>
          <w:rFonts w:ascii="Verdana" w:hAnsi="Verdana" w:cs="Times New Roman"/>
          <w:sz w:val="28"/>
          <w:szCs w:val="28"/>
        </w:rPr>
        <w:t xml:space="preserve"> Dr. NnamdiAzikiwe, was to be the Premier of Western Region following the victory of his party in the Western regional election. On the day of inauguration, the Yoruba members of the NCNC, who had earlier been intensely brain washed</w:t>
      </w:r>
      <w:r w:rsidR="004B734C" w:rsidRPr="004176D5">
        <w:rPr>
          <w:rFonts w:ascii="Verdana" w:hAnsi="Verdana" w:cs="Times New Roman"/>
          <w:sz w:val="28"/>
          <w:szCs w:val="28"/>
        </w:rPr>
        <w:t>,</w:t>
      </w:r>
      <w:r w:rsidR="00D109E4" w:rsidRPr="004176D5">
        <w:rPr>
          <w:rFonts w:ascii="Verdana" w:hAnsi="Verdana" w:cs="Times New Roman"/>
          <w:sz w:val="28"/>
          <w:szCs w:val="28"/>
        </w:rPr>
        <w:t xml:space="preserve"> decided to cross-carpet to the side of the Action Group – a purely Yoruba </w:t>
      </w:r>
      <w:r w:rsidR="007140AB" w:rsidRPr="004176D5">
        <w:rPr>
          <w:rFonts w:ascii="Verdana" w:hAnsi="Verdana" w:cs="Times New Roman"/>
          <w:sz w:val="28"/>
          <w:szCs w:val="28"/>
        </w:rPr>
        <w:t>political party. To set off the exodus, one of the NCNC members (who is a Yoruba), got up and remarked, “</w:t>
      </w:r>
      <w:r w:rsidR="00844B8E" w:rsidRPr="004176D5">
        <w:rPr>
          <w:rFonts w:ascii="Verdana" w:hAnsi="Verdana" w:cs="Times New Roman"/>
          <w:sz w:val="28"/>
          <w:szCs w:val="28"/>
        </w:rPr>
        <w:t xml:space="preserve">Your </w:t>
      </w:r>
      <w:r w:rsidR="007140AB" w:rsidRPr="004176D5">
        <w:rPr>
          <w:rFonts w:ascii="Verdana" w:hAnsi="Verdana" w:cs="Times New Roman"/>
          <w:sz w:val="28"/>
          <w:szCs w:val="28"/>
        </w:rPr>
        <w:t>Excellency</w:t>
      </w:r>
      <w:r w:rsidR="00844B8E" w:rsidRPr="004176D5">
        <w:rPr>
          <w:rFonts w:ascii="Verdana" w:hAnsi="Verdana" w:cs="Times New Roman"/>
          <w:sz w:val="28"/>
          <w:szCs w:val="28"/>
        </w:rPr>
        <w:t xml:space="preserve">”, referring to the Governor, who doubled as the House Speaker, “I don’t want to be part of a situation where Yoruba land would be set on fire, so I am crossing over to the other side”. And this heralded their crossover </w:t>
      </w:r>
      <w:r w:rsidR="00F248E1" w:rsidRPr="004176D5">
        <w:rPr>
          <w:rFonts w:ascii="Verdana" w:hAnsi="Verdana" w:cs="Times New Roman"/>
          <w:sz w:val="28"/>
          <w:szCs w:val="28"/>
        </w:rPr>
        <w:t>to the Action Group (M</w:t>
      </w:r>
      <w:r w:rsidR="00524FBD" w:rsidRPr="004176D5">
        <w:rPr>
          <w:rFonts w:ascii="Verdana" w:hAnsi="Verdana" w:cs="Times New Roman"/>
          <w:sz w:val="28"/>
          <w:szCs w:val="28"/>
        </w:rPr>
        <w:t>bah</w:t>
      </w:r>
      <w:r w:rsidR="00EC75E9" w:rsidRPr="004176D5">
        <w:rPr>
          <w:rFonts w:ascii="Verdana" w:hAnsi="Verdana" w:cs="Times New Roman"/>
          <w:sz w:val="28"/>
          <w:szCs w:val="28"/>
        </w:rPr>
        <w:t>,</w:t>
      </w:r>
      <w:r w:rsidR="00F248E1" w:rsidRPr="004176D5">
        <w:rPr>
          <w:rFonts w:ascii="Verdana" w:hAnsi="Verdana" w:cs="Times New Roman"/>
          <w:sz w:val="28"/>
          <w:szCs w:val="28"/>
        </w:rPr>
        <w:t xml:space="preserve"> 2011:3). Consequently, the leader of the NCNC, an Ibo lost to the leader of the Action Group (AG), the Premiership position. The ploy underlying the crossover was </w:t>
      </w:r>
      <w:r w:rsidR="00170259" w:rsidRPr="004176D5">
        <w:rPr>
          <w:rFonts w:ascii="Verdana" w:hAnsi="Verdana" w:cs="Times New Roman"/>
          <w:sz w:val="28"/>
          <w:szCs w:val="28"/>
        </w:rPr>
        <w:t>just</w:t>
      </w:r>
      <w:r w:rsidR="00F248E1" w:rsidRPr="004176D5">
        <w:rPr>
          <w:rFonts w:ascii="Verdana" w:hAnsi="Verdana" w:cs="Times New Roman"/>
          <w:sz w:val="28"/>
          <w:szCs w:val="28"/>
        </w:rPr>
        <w:t xml:space="preserve"> to deny Dr. NnamdiAzikiwe, an Ibo, the premiership position </w:t>
      </w:r>
      <w:r w:rsidR="002F572E" w:rsidRPr="004176D5">
        <w:rPr>
          <w:rFonts w:ascii="Verdana" w:hAnsi="Verdana" w:cs="Times New Roman"/>
          <w:sz w:val="28"/>
          <w:szCs w:val="28"/>
        </w:rPr>
        <w:t xml:space="preserve">of the Western Region, even though being a resident of Lagos territory, he was constitutionally entitled to this. Consequently, Zik (as he was generally called by his political admirers) came under pressure to return to his home, </w:t>
      </w:r>
      <w:r w:rsidR="002F572E" w:rsidRPr="004176D5">
        <w:rPr>
          <w:rFonts w:ascii="Verdana" w:hAnsi="Verdana" w:cs="Times New Roman"/>
          <w:sz w:val="28"/>
          <w:szCs w:val="28"/>
        </w:rPr>
        <w:lastRenderedPageBreak/>
        <w:t xml:space="preserve">the Eastern Region, to take up the premiership position. Significantly, again Zik could not achieve this without engendering another ethnic disaffection. Chief EyoIta, </w:t>
      </w:r>
      <w:r w:rsidR="00FC281D" w:rsidRPr="004176D5">
        <w:rPr>
          <w:rFonts w:ascii="Verdana" w:hAnsi="Verdana" w:cs="Times New Roman"/>
          <w:sz w:val="28"/>
          <w:szCs w:val="28"/>
        </w:rPr>
        <w:t xml:space="preserve">(an Efik) had been the leader of the NCNC in the Eastern region. </w:t>
      </w:r>
      <w:r w:rsidR="00BE1062" w:rsidRPr="004176D5">
        <w:rPr>
          <w:rFonts w:ascii="Verdana" w:hAnsi="Verdana" w:cs="Times New Roman"/>
          <w:sz w:val="28"/>
          <w:szCs w:val="28"/>
        </w:rPr>
        <w:t>But be</w:t>
      </w:r>
      <w:r w:rsidR="004E041E">
        <w:rPr>
          <w:rFonts w:ascii="Verdana" w:hAnsi="Verdana" w:cs="Times New Roman"/>
          <w:sz w:val="28"/>
          <w:szCs w:val="28"/>
        </w:rPr>
        <w:t>c</w:t>
      </w:r>
      <w:r w:rsidR="00BE1062" w:rsidRPr="004176D5">
        <w:rPr>
          <w:rFonts w:ascii="Verdana" w:hAnsi="Verdana" w:cs="Times New Roman"/>
          <w:sz w:val="28"/>
          <w:szCs w:val="28"/>
        </w:rPr>
        <w:t xml:space="preserve">ause the Ibos formed a very dominant majority in the Eastern Region, EyoIta was, as it were, shoved aside in </w:t>
      </w:r>
      <w:r w:rsidR="00CF7C03" w:rsidRPr="004176D5">
        <w:rPr>
          <w:rFonts w:ascii="Verdana" w:hAnsi="Verdana" w:cs="Times New Roman"/>
          <w:sz w:val="28"/>
          <w:szCs w:val="28"/>
        </w:rPr>
        <w:t xml:space="preserve">order for Zik, the National leader of the NCNC to become the Premier, thus complicating the intra-party crisis in the NCNC. </w:t>
      </w:r>
    </w:p>
    <w:p w:rsidR="00814AB5" w:rsidRPr="004176D5" w:rsidRDefault="00CF7C03"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In the North, the combined effects of the radical orientation of Aminu Kano and the perceived and actual marginalization of the Northern minorities lay at the root of intra-party crises during this period. Aminu Kano had opted out of the Arewa Cultural Group, which had metamorphosed into the Northern </w:t>
      </w:r>
      <w:r w:rsidR="00A4290C" w:rsidRPr="004176D5">
        <w:rPr>
          <w:rFonts w:ascii="Verdana" w:hAnsi="Verdana" w:cs="Times New Roman"/>
          <w:sz w:val="28"/>
          <w:szCs w:val="28"/>
        </w:rPr>
        <w:t>People’s</w:t>
      </w:r>
      <w:r w:rsidRPr="004176D5">
        <w:rPr>
          <w:rFonts w:ascii="Verdana" w:hAnsi="Verdana" w:cs="Times New Roman"/>
          <w:sz w:val="28"/>
          <w:szCs w:val="28"/>
        </w:rPr>
        <w:t xml:space="preserve"> Congress, to form the Northern Elements Progressive Union (NEPU). This was primarily to give expression to his “Talakawa” stance – a pseudo socialist ideological identity which targeted repudiation of the</w:t>
      </w:r>
      <w:r w:rsidR="00C12FAA" w:rsidRPr="004176D5">
        <w:rPr>
          <w:rFonts w:ascii="Verdana" w:hAnsi="Verdana" w:cs="Times New Roman"/>
          <w:sz w:val="28"/>
          <w:szCs w:val="28"/>
        </w:rPr>
        <w:t xml:space="preserve"> feudal identity of main</w:t>
      </w:r>
      <w:r w:rsidR="004E041E">
        <w:rPr>
          <w:rFonts w:ascii="Verdana" w:hAnsi="Verdana" w:cs="Times New Roman"/>
          <w:sz w:val="28"/>
          <w:szCs w:val="28"/>
        </w:rPr>
        <w:t>stream</w:t>
      </w:r>
      <w:r w:rsidR="00547461" w:rsidRPr="004176D5">
        <w:rPr>
          <w:rFonts w:ascii="Verdana" w:hAnsi="Verdana" w:cs="Times New Roman"/>
          <w:sz w:val="28"/>
          <w:szCs w:val="28"/>
        </w:rPr>
        <w:t xml:space="preserve"> Northern political leadership. The formation of the United Middle Belt Congress (UMBC) by Joseph Tanka, arallying</w:t>
      </w:r>
      <w:r w:rsidR="00814AB5" w:rsidRPr="004176D5">
        <w:rPr>
          <w:rFonts w:ascii="Verdana" w:hAnsi="Verdana" w:cs="Times New Roman"/>
          <w:sz w:val="28"/>
          <w:szCs w:val="28"/>
        </w:rPr>
        <w:t xml:space="preserve"> figure of the Northern minorities, following incessant cases of marg</w:t>
      </w:r>
      <w:r w:rsidR="00B37758">
        <w:rPr>
          <w:rFonts w:ascii="Verdana" w:hAnsi="Verdana" w:cs="Times New Roman"/>
          <w:sz w:val="28"/>
          <w:szCs w:val="28"/>
        </w:rPr>
        <w:t>inalization from the dominant Ha</w:t>
      </w:r>
      <w:r w:rsidR="00814AB5" w:rsidRPr="004176D5">
        <w:rPr>
          <w:rFonts w:ascii="Verdana" w:hAnsi="Verdana" w:cs="Times New Roman"/>
          <w:sz w:val="28"/>
          <w:szCs w:val="28"/>
        </w:rPr>
        <w:t>usa-Fulani political establishment</w:t>
      </w:r>
      <w:r w:rsidR="009E4CC1" w:rsidRPr="004176D5">
        <w:rPr>
          <w:rFonts w:ascii="Verdana" w:hAnsi="Verdana" w:cs="Times New Roman"/>
          <w:sz w:val="28"/>
          <w:szCs w:val="28"/>
        </w:rPr>
        <w:t>,</w:t>
      </w:r>
      <w:r w:rsidR="00814AB5" w:rsidRPr="004176D5">
        <w:rPr>
          <w:rFonts w:ascii="Verdana" w:hAnsi="Verdana" w:cs="Times New Roman"/>
          <w:sz w:val="28"/>
          <w:szCs w:val="28"/>
        </w:rPr>
        <w:t xml:space="preserve"> was another significant factor. </w:t>
      </w:r>
    </w:p>
    <w:p w:rsidR="00D87A16" w:rsidRPr="004176D5" w:rsidRDefault="00814AB5" w:rsidP="00A05FBF">
      <w:pPr>
        <w:pStyle w:val="NoSpacing"/>
        <w:jc w:val="both"/>
        <w:rPr>
          <w:rFonts w:ascii="Verdana" w:hAnsi="Verdana" w:cs="Times New Roman"/>
          <w:sz w:val="28"/>
          <w:szCs w:val="28"/>
        </w:rPr>
      </w:pPr>
      <w:r w:rsidRPr="004176D5">
        <w:rPr>
          <w:rFonts w:ascii="Verdana" w:hAnsi="Verdana" w:cs="Times New Roman"/>
          <w:sz w:val="28"/>
          <w:szCs w:val="28"/>
        </w:rPr>
        <w:tab/>
      </w:r>
      <w:r w:rsidR="00211240" w:rsidRPr="004176D5">
        <w:rPr>
          <w:rFonts w:ascii="Verdana" w:hAnsi="Verdana" w:cs="Times New Roman"/>
          <w:sz w:val="28"/>
          <w:szCs w:val="28"/>
        </w:rPr>
        <w:t xml:space="preserve">Issues of principle and civic orientation also </w:t>
      </w:r>
      <w:r w:rsidR="00F95634" w:rsidRPr="004176D5">
        <w:rPr>
          <w:rFonts w:ascii="Verdana" w:hAnsi="Verdana" w:cs="Times New Roman"/>
          <w:sz w:val="28"/>
          <w:szCs w:val="28"/>
        </w:rPr>
        <w:t>played out later in western Nigeria in the First Republic (1960-1966) when the former premier, Chief Ladoke</w:t>
      </w:r>
      <w:r w:rsidR="00BB1E36" w:rsidRPr="004176D5">
        <w:rPr>
          <w:rFonts w:ascii="Verdana" w:hAnsi="Verdana" w:cs="Times New Roman"/>
          <w:sz w:val="28"/>
          <w:szCs w:val="28"/>
        </w:rPr>
        <w:t>Akintola</w:t>
      </w:r>
      <w:r w:rsidR="004F7ACF" w:rsidRPr="004176D5">
        <w:rPr>
          <w:rFonts w:ascii="Verdana" w:hAnsi="Verdana" w:cs="Times New Roman"/>
          <w:sz w:val="28"/>
          <w:szCs w:val="28"/>
        </w:rPr>
        <w:t>,</w:t>
      </w:r>
      <w:r w:rsidR="00BB1E36" w:rsidRPr="004176D5">
        <w:rPr>
          <w:rFonts w:ascii="Verdana" w:hAnsi="Verdana" w:cs="Times New Roman"/>
          <w:sz w:val="28"/>
          <w:szCs w:val="28"/>
        </w:rPr>
        <w:t xml:space="preserve"> left the Action Group with his teeming followers to form a splinter organization known as the Nigerian National Democratic Party whichlater aligned with the NPC. Similarly, in the East, a leading Ibo politician and a very</w:t>
      </w:r>
      <w:r w:rsidR="005B6526" w:rsidRPr="004176D5">
        <w:rPr>
          <w:rFonts w:ascii="Verdana" w:hAnsi="Verdana" w:cs="Times New Roman"/>
          <w:sz w:val="28"/>
          <w:szCs w:val="28"/>
        </w:rPr>
        <w:t xml:space="preserve"> close ally of </w:t>
      </w:r>
      <w:r w:rsidR="00FD5472" w:rsidRPr="004176D5">
        <w:rPr>
          <w:rFonts w:ascii="Verdana" w:hAnsi="Verdana" w:cs="Times New Roman"/>
          <w:sz w:val="28"/>
          <w:szCs w:val="28"/>
        </w:rPr>
        <w:t xml:space="preserve">Dr. NnamdiAzikiwe, the national leader of the NCNC, Dr. Kingsley Mbadiwe, broke ranks, and with other defectors, formed a new political party known as the Democratic Party of Nigeria Citizens (NDNC) (Mbah 2011:4). True to the prevalent trend, this party formed an alliance with Awolowo’s Action Group during the 1959 General Elections. </w:t>
      </w:r>
    </w:p>
    <w:p w:rsidR="00E70560" w:rsidRPr="004176D5" w:rsidRDefault="00D87A16"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A pivotal point to be made about intra-party crisis </w:t>
      </w:r>
      <w:r w:rsidR="00B7304C" w:rsidRPr="004176D5">
        <w:rPr>
          <w:rFonts w:ascii="Verdana" w:hAnsi="Verdana" w:cs="Times New Roman"/>
          <w:sz w:val="28"/>
          <w:szCs w:val="28"/>
        </w:rPr>
        <w:t xml:space="preserve">in the second republic is that although parties of the First Republic were largely re-labelled as new political parties, this was significantly </w:t>
      </w:r>
      <w:r w:rsidR="00B7304C" w:rsidRPr="004176D5">
        <w:rPr>
          <w:rFonts w:ascii="Verdana" w:hAnsi="Verdana" w:cs="Times New Roman"/>
          <w:sz w:val="28"/>
          <w:szCs w:val="28"/>
        </w:rPr>
        <w:lastRenderedPageBreak/>
        <w:t xml:space="preserve">ameliorated by both national and global forces, which we shall focus upon in the subsequent sections of this paper. </w:t>
      </w:r>
    </w:p>
    <w:p w:rsidR="002C57D4" w:rsidRPr="004176D5" w:rsidRDefault="00E70560" w:rsidP="00A05FBF">
      <w:pPr>
        <w:pStyle w:val="NoSpacing"/>
        <w:jc w:val="both"/>
        <w:rPr>
          <w:rFonts w:ascii="Verdana" w:hAnsi="Verdana" w:cs="Times New Roman"/>
          <w:sz w:val="28"/>
          <w:szCs w:val="28"/>
        </w:rPr>
      </w:pPr>
      <w:r w:rsidRPr="004176D5">
        <w:rPr>
          <w:rFonts w:ascii="Verdana" w:hAnsi="Verdana" w:cs="Times New Roman"/>
          <w:sz w:val="28"/>
          <w:szCs w:val="28"/>
        </w:rPr>
        <w:tab/>
      </w:r>
      <w:r w:rsidR="00830B61" w:rsidRPr="004176D5">
        <w:rPr>
          <w:rFonts w:ascii="Verdana" w:hAnsi="Verdana" w:cs="Times New Roman"/>
          <w:sz w:val="28"/>
          <w:szCs w:val="28"/>
        </w:rPr>
        <w:t>Rebellion against First Republic party Lords became more pronounced in the Second Republic, hence it was possible for the National Party of Nigeria (NPC)</w:t>
      </w:r>
      <w:r w:rsidR="00E36149" w:rsidRPr="004176D5">
        <w:rPr>
          <w:rFonts w:ascii="Verdana" w:hAnsi="Verdana" w:cs="Times New Roman"/>
          <w:sz w:val="28"/>
          <w:szCs w:val="28"/>
        </w:rPr>
        <w:t>,</w:t>
      </w:r>
      <w:r w:rsidR="00830B61" w:rsidRPr="004176D5">
        <w:rPr>
          <w:rFonts w:ascii="Verdana" w:hAnsi="Verdana" w:cs="Times New Roman"/>
          <w:sz w:val="28"/>
          <w:szCs w:val="28"/>
        </w:rPr>
        <w:t xml:space="preserve"> a supposed reincarnation of the NPC</w:t>
      </w:r>
      <w:r w:rsidR="0018042F" w:rsidRPr="004176D5">
        <w:rPr>
          <w:rFonts w:ascii="Verdana" w:hAnsi="Verdana" w:cs="Times New Roman"/>
          <w:sz w:val="28"/>
          <w:szCs w:val="28"/>
        </w:rPr>
        <w:t>,</w:t>
      </w:r>
      <w:r w:rsidR="00830B61" w:rsidRPr="004176D5">
        <w:rPr>
          <w:rFonts w:ascii="Verdana" w:hAnsi="Verdana" w:cs="Times New Roman"/>
          <w:sz w:val="28"/>
          <w:szCs w:val="28"/>
        </w:rPr>
        <w:t xml:space="preserve"> to enlist strong membership across the nation</w:t>
      </w:r>
      <w:r w:rsidR="00EE23C3" w:rsidRPr="004176D5">
        <w:rPr>
          <w:rFonts w:ascii="Verdana" w:hAnsi="Verdana" w:cs="Times New Roman"/>
          <w:sz w:val="28"/>
          <w:szCs w:val="28"/>
        </w:rPr>
        <w:t>,</w:t>
      </w:r>
      <w:r w:rsidR="00830B61" w:rsidRPr="004176D5">
        <w:rPr>
          <w:rFonts w:ascii="Verdana" w:hAnsi="Verdana" w:cs="Times New Roman"/>
          <w:sz w:val="28"/>
          <w:szCs w:val="28"/>
        </w:rPr>
        <w:t xml:space="preserve"> in the West Central, South-South and South Eastern States. During this era more functional, and less par</w:t>
      </w:r>
      <w:r w:rsidR="00EC2495" w:rsidRPr="004176D5">
        <w:rPr>
          <w:rFonts w:ascii="Verdana" w:hAnsi="Verdana" w:cs="Times New Roman"/>
          <w:sz w:val="28"/>
          <w:szCs w:val="28"/>
        </w:rPr>
        <w:t xml:space="preserve">ochial </w:t>
      </w:r>
      <w:r w:rsidR="00A569A1" w:rsidRPr="004176D5">
        <w:rPr>
          <w:rFonts w:ascii="Verdana" w:hAnsi="Verdana" w:cs="Times New Roman"/>
          <w:sz w:val="28"/>
          <w:szCs w:val="28"/>
        </w:rPr>
        <w:t xml:space="preserve">factors had begun </w:t>
      </w:r>
      <w:r w:rsidR="00BD1737" w:rsidRPr="004176D5">
        <w:rPr>
          <w:rFonts w:ascii="Verdana" w:hAnsi="Verdana" w:cs="Times New Roman"/>
          <w:sz w:val="28"/>
          <w:szCs w:val="28"/>
        </w:rPr>
        <w:t xml:space="preserve">to gain salience </w:t>
      </w:r>
      <w:r w:rsidR="002B59B0" w:rsidRPr="004176D5">
        <w:rPr>
          <w:rFonts w:ascii="Verdana" w:hAnsi="Verdana" w:cs="Times New Roman"/>
          <w:sz w:val="28"/>
          <w:szCs w:val="28"/>
        </w:rPr>
        <w:t xml:space="preserve">in the construction of political </w:t>
      </w:r>
      <w:r w:rsidR="002C57D4" w:rsidRPr="004176D5">
        <w:rPr>
          <w:rFonts w:ascii="Verdana" w:hAnsi="Verdana" w:cs="Times New Roman"/>
          <w:sz w:val="28"/>
          <w:szCs w:val="28"/>
        </w:rPr>
        <w:t xml:space="preserve">identities. </w:t>
      </w:r>
    </w:p>
    <w:p w:rsidR="00F51988" w:rsidRPr="004176D5" w:rsidRDefault="002C57D4" w:rsidP="00A05FBF">
      <w:pPr>
        <w:pStyle w:val="NoSpacing"/>
        <w:jc w:val="both"/>
        <w:rPr>
          <w:rFonts w:ascii="Verdana" w:hAnsi="Verdana" w:cs="Times New Roman"/>
          <w:sz w:val="28"/>
          <w:szCs w:val="28"/>
        </w:rPr>
      </w:pPr>
      <w:r w:rsidRPr="004176D5">
        <w:rPr>
          <w:rFonts w:ascii="Verdana" w:hAnsi="Verdana" w:cs="Times New Roman"/>
          <w:sz w:val="28"/>
          <w:szCs w:val="28"/>
        </w:rPr>
        <w:tab/>
      </w:r>
      <w:r w:rsidR="00E6228D" w:rsidRPr="004176D5">
        <w:rPr>
          <w:rFonts w:ascii="Verdana" w:hAnsi="Verdana" w:cs="Times New Roman"/>
          <w:sz w:val="28"/>
          <w:szCs w:val="28"/>
        </w:rPr>
        <w:t>The Peoples Redemption Party (PRP) and Great Nigerian Peoples Party in the (North East) bec</w:t>
      </w:r>
      <w:r w:rsidR="005F46DC" w:rsidRPr="004176D5">
        <w:rPr>
          <w:rFonts w:ascii="Verdana" w:hAnsi="Verdana" w:cs="Times New Roman"/>
          <w:sz w:val="28"/>
          <w:szCs w:val="28"/>
        </w:rPr>
        <w:t>a</w:t>
      </w:r>
      <w:r w:rsidR="00E6228D" w:rsidRPr="004176D5">
        <w:rPr>
          <w:rFonts w:ascii="Verdana" w:hAnsi="Verdana" w:cs="Times New Roman"/>
          <w:sz w:val="28"/>
          <w:szCs w:val="28"/>
        </w:rPr>
        <w:t>me sign-posts of this type of identity. In the West, due to personality clashes</w:t>
      </w:r>
      <w:r w:rsidR="00F203F1" w:rsidRPr="004176D5">
        <w:rPr>
          <w:rFonts w:ascii="Verdana" w:hAnsi="Verdana" w:cs="Times New Roman"/>
          <w:sz w:val="28"/>
          <w:szCs w:val="28"/>
        </w:rPr>
        <w:t>,</w:t>
      </w:r>
      <w:r w:rsidR="00E6228D" w:rsidRPr="004176D5">
        <w:rPr>
          <w:rFonts w:ascii="Verdana" w:hAnsi="Verdana" w:cs="Times New Roman"/>
          <w:sz w:val="28"/>
          <w:szCs w:val="28"/>
        </w:rPr>
        <w:t xml:space="preserve"> Chief</w:t>
      </w:r>
      <w:r w:rsidR="00F203F1" w:rsidRPr="004176D5">
        <w:rPr>
          <w:rFonts w:ascii="Verdana" w:hAnsi="Verdana" w:cs="Times New Roman"/>
          <w:sz w:val="28"/>
          <w:szCs w:val="28"/>
        </w:rPr>
        <w:t>Awolowo’s loyalist</w:t>
      </w:r>
      <w:r w:rsidR="00AE33F0" w:rsidRPr="004176D5">
        <w:rPr>
          <w:rFonts w:ascii="Verdana" w:hAnsi="Verdana" w:cs="Times New Roman"/>
          <w:sz w:val="28"/>
          <w:szCs w:val="28"/>
        </w:rPr>
        <w:t xml:space="preserve">s, such as AdisaOladdosuAkinlola, Anthony Enahoro, Richard Akinjide, even Chief Akin Omoboriowo, defected from UPN to NPN; </w:t>
      </w:r>
      <w:r w:rsidR="00875AF9" w:rsidRPr="004176D5">
        <w:rPr>
          <w:rFonts w:ascii="Verdana" w:hAnsi="Verdana" w:cs="Times New Roman"/>
          <w:sz w:val="28"/>
          <w:szCs w:val="28"/>
        </w:rPr>
        <w:t xml:space="preserve">in like manner, AlhajiAbubakarRimi, a sitting governor of Kano State decamped from, the PRP to the Nigerian People Party (NPP) following disagreement with the leaders of PRP, MallamAminu Kano and Pa-Michael Imo Udu, the </w:t>
      </w:r>
      <w:r w:rsidR="00F51988" w:rsidRPr="004176D5">
        <w:rPr>
          <w:rFonts w:ascii="Verdana" w:hAnsi="Verdana" w:cs="Times New Roman"/>
          <w:sz w:val="28"/>
          <w:szCs w:val="28"/>
        </w:rPr>
        <w:t>iconic</w:t>
      </w:r>
      <w:r w:rsidR="00875AF9" w:rsidRPr="004176D5">
        <w:rPr>
          <w:rFonts w:ascii="Verdana" w:hAnsi="Verdana" w:cs="Times New Roman"/>
          <w:sz w:val="28"/>
          <w:szCs w:val="28"/>
        </w:rPr>
        <w:t xml:space="preserve"> Nigerian labour leader. The 1983 General Elections period in Nigeria marked the beginning of phenomenal and indiscriminate defections of members of mainly the opposition parties – the UPN, NPP, the PRP and GNPP to the ruling NPN. </w:t>
      </w:r>
      <w:r w:rsidR="00883C01" w:rsidRPr="004176D5">
        <w:rPr>
          <w:rFonts w:ascii="Verdana" w:hAnsi="Verdana" w:cs="Times New Roman"/>
          <w:sz w:val="28"/>
          <w:szCs w:val="28"/>
        </w:rPr>
        <w:t>We shall show how institutional factor had made this fashionable among many politicians. Other notable political office holders like Dr.</w:t>
      </w:r>
      <w:r w:rsidR="003C444C" w:rsidRPr="004176D5">
        <w:rPr>
          <w:rFonts w:ascii="Verdana" w:hAnsi="Verdana" w:cs="Times New Roman"/>
          <w:sz w:val="28"/>
          <w:szCs w:val="28"/>
        </w:rPr>
        <w:t xml:space="preserve"> Clement Isong of the old Cross</w:t>
      </w:r>
      <w:r w:rsidR="00D64193" w:rsidRPr="004176D5">
        <w:rPr>
          <w:rFonts w:ascii="Verdana" w:hAnsi="Verdana" w:cs="Times New Roman"/>
          <w:sz w:val="28"/>
          <w:szCs w:val="28"/>
        </w:rPr>
        <w:t xml:space="preserve"> River State</w:t>
      </w:r>
      <w:r w:rsidR="00464FA8" w:rsidRPr="004176D5">
        <w:rPr>
          <w:rFonts w:ascii="Verdana" w:hAnsi="Verdana" w:cs="Times New Roman"/>
          <w:sz w:val="28"/>
          <w:szCs w:val="28"/>
        </w:rPr>
        <w:t>, also defected from the NPN to the U</w:t>
      </w:r>
      <w:r w:rsidR="00E47A4B" w:rsidRPr="004176D5">
        <w:rPr>
          <w:rFonts w:ascii="Verdana" w:hAnsi="Verdana" w:cs="Times New Roman"/>
          <w:sz w:val="28"/>
          <w:szCs w:val="28"/>
        </w:rPr>
        <w:t xml:space="preserve">PN on account of power play at the national level of his party. </w:t>
      </w:r>
    </w:p>
    <w:p w:rsidR="00200D51" w:rsidRPr="004176D5" w:rsidRDefault="00E47A4B" w:rsidP="00A05FBF">
      <w:pPr>
        <w:pStyle w:val="NoSpacing"/>
        <w:ind w:firstLine="720"/>
        <w:jc w:val="both"/>
        <w:rPr>
          <w:rFonts w:ascii="Verdana" w:hAnsi="Verdana" w:cs="Times New Roman"/>
          <w:sz w:val="28"/>
          <w:szCs w:val="28"/>
        </w:rPr>
      </w:pPr>
      <w:r w:rsidRPr="004176D5">
        <w:rPr>
          <w:rFonts w:ascii="Verdana" w:hAnsi="Verdana" w:cs="Times New Roman"/>
          <w:sz w:val="28"/>
          <w:szCs w:val="28"/>
        </w:rPr>
        <w:t>What has now been meekly accepted as the Third Republic in Nigeria’s political history</w:t>
      </w:r>
      <w:r w:rsidR="001322A1" w:rsidRPr="004176D5">
        <w:rPr>
          <w:rFonts w:ascii="Verdana" w:hAnsi="Verdana" w:cs="Times New Roman"/>
          <w:sz w:val="28"/>
          <w:szCs w:val="28"/>
        </w:rPr>
        <w:t xml:space="preserve"> was the period </w:t>
      </w:r>
      <w:r w:rsidR="00B21FB9" w:rsidRPr="004176D5">
        <w:rPr>
          <w:rFonts w:ascii="Verdana" w:hAnsi="Verdana" w:cs="Times New Roman"/>
          <w:sz w:val="28"/>
          <w:szCs w:val="28"/>
        </w:rPr>
        <w:t>1991 – 1993 when the Babangida’s regime inaugurated a diarchical</w:t>
      </w:r>
      <w:r w:rsidR="00B50F39" w:rsidRPr="004176D5">
        <w:rPr>
          <w:rFonts w:ascii="Verdana" w:hAnsi="Verdana" w:cs="Times New Roman"/>
          <w:sz w:val="28"/>
          <w:szCs w:val="28"/>
        </w:rPr>
        <w:t>governance system, mainly at the state level, supposedly preparatory to complet</w:t>
      </w:r>
      <w:r w:rsidR="001A0DDF" w:rsidRPr="004176D5">
        <w:rPr>
          <w:rFonts w:ascii="Verdana" w:hAnsi="Verdana" w:cs="Times New Roman"/>
          <w:sz w:val="28"/>
          <w:szCs w:val="28"/>
        </w:rPr>
        <w:t>ing</w:t>
      </w:r>
      <w:r w:rsidR="00B50F39" w:rsidRPr="004176D5">
        <w:rPr>
          <w:rFonts w:ascii="Verdana" w:hAnsi="Verdana" w:cs="Times New Roman"/>
          <w:sz w:val="28"/>
          <w:szCs w:val="28"/>
        </w:rPr>
        <w:t xml:space="preserve"> the civilianization programs slated for the later part of 1993. Two political parties, </w:t>
      </w:r>
      <w:r w:rsidR="00B50F39" w:rsidRPr="004176D5">
        <w:rPr>
          <w:rFonts w:ascii="Verdana" w:hAnsi="Verdana" w:cs="Times New Roman"/>
          <w:b/>
          <w:sz w:val="28"/>
          <w:szCs w:val="28"/>
        </w:rPr>
        <w:t xml:space="preserve">created by decree, </w:t>
      </w:r>
      <w:r w:rsidR="00B50F39" w:rsidRPr="004176D5">
        <w:rPr>
          <w:rFonts w:ascii="Verdana" w:hAnsi="Verdana" w:cs="Times New Roman"/>
          <w:sz w:val="28"/>
          <w:szCs w:val="28"/>
        </w:rPr>
        <w:t xml:space="preserve">by the Babangida government – the Social Democratic Party (SDP) and the National Republic Convention (NRC) became the organizational harbingers of party politics in that era. Intra-party </w:t>
      </w:r>
      <w:r w:rsidR="00501880" w:rsidRPr="004176D5">
        <w:rPr>
          <w:rFonts w:ascii="Verdana" w:hAnsi="Verdana" w:cs="Times New Roman"/>
          <w:sz w:val="28"/>
          <w:szCs w:val="28"/>
        </w:rPr>
        <w:t xml:space="preserve">politics </w:t>
      </w:r>
      <w:r w:rsidR="00B50F39" w:rsidRPr="004176D5">
        <w:rPr>
          <w:rFonts w:ascii="Verdana" w:hAnsi="Verdana" w:cs="Times New Roman"/>
          <w:sz w:val="28"/>
          <w:szCs w:val="28"/>
        </w:rPr>
        <w:t xml:space="preserve">accordingly had circumscribed institutional contexts plus a not so disinterested military regime at the national level that regularly called the </w:t>
      </w:r>
      <w:r w:rsidR="00B50F39" w:rsidRPr="004176D5">
        <w:rPr>
          <w:rFonts w:ascii="Verdana" w:hAnsi="Verdana" w:cs="Times New Roman"/>
          <w:sz w:val="28"/>
          <w:szCs w:val="28"/>
        </w:rPr>
        <w:lastRenderedPageBreak/>
        <w:t xml:space="preserve">shots. One needs to add that the military government of Babangida also drew up </w:t>
      </w:r>
      <w:r w:rsidR="00C868D2" w:rsidRPr="004176D5">
        <w:rPr>
          <w:rFonts w:ascii="Verdana" w:hAnsi="Verdana" w:cs="Times New Roman"/>
          <w:sz w:val="28"/>
          <w:szCs w:val="28"/>
        </w:rPr>
        <w:t xml:space="preserve">their constitutions and manifestoes, including laying </w:t>
      </w:r>
      <w:r w:rsidR="009F735C" w:rsidRPr="004176D5">
        <w:rPr>
          <w:rFonts w:ascii="Verdana" w:hAnsi="Verdana" w:cs="Times New Roman"/>
          <w:sz w:val="28"/>
          <w:szCs w:val="28"/>
        </w:rPr>
        <w:t xml:space="preserve">down </w:t>
      </w:r>
      <w:r w:rsidR="00802C72" w:rsidRPr="004176D5">
        <w:rPr>
          <w:rFonts w:ascii="Verdana" w:hAnsi="Verdana" w:cs="Times New Roman"/>
          <w:sz w:val="28"/>
          <w:szCs w:val="28"/>
        </w:rPr>
        <w:t>“</w:t>
      </w:r>
      <w:r w:rsidR="009F735C" w:rsidRPr="004176D5">
        <w:rPr>
          <w:rFonts w:ascii="Verdana" w:hAnsi="Verdana" w:cs="Times New Roman"/>
          <w:sz w:val="28"/>
          <w:szCs w:val="28"/>
        </w:rPr>
        <w:t xml:space="preserve">the rules and regulations governing membership and the structure and operation of the parties, as well as providing generous grants </w:t>
      </w:r>
      <w:r w:rsidR="001B42A9" w:rsidRPr="004176D5">
        <w:rPr>
          <w:rFonts w:ascii="Verdana" w:hAnsi="Verdana" w:cs="Times New Roman"/>
          <w:sz w:val="28"/>
          <w:szCs w:val="28"/>
        </w:rPr>
        <w:t>for their  sustenance” (Tyoden</w:t>
      </w:r>
      <w:r w:rsidR="00200D51" w:rsidRPr="004176D5">
        <w:rPr>
          <w:rFonts w:ascii="Verdana" w:hAnsi="Verdana" w:cs="Times New Roman"/>
          <w:sz w:val="28"/>
          <w:szCs w:val="28"/>
        </w:rPr>
        <w:t>2013:11).</w:t>
      </w:r>
    </w:p>
    <w:p w:rsidR="003B7C83" w:rsidRPr="004176D5" w:rsidRDefault="00200D51"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Two major, </w:t>
      </w:r>
      <w:r w:rsidR="00B37758" w:rsidRPr="004176D5">
        <w:rPr>
          <w:rFonts w:ascii="Verdana" w:hAnsi="Verdana" w:cs="Times New Roman"/>
          <w:sz w:val="28"/>
          <w:szCs w:val="28"/>
        </w:rPr>
        <w:t>somewhat</w:t>
      </w:r>
      <w:r w:rsidRPr="004176D5">
        <w:rPr>
          <w:rFonts w:ascii="Verdana" w:hAnsi="Verdana" w:cs="Times New Roman"/>
          <w:sz w:val="28"/>
          <w:szCs w:val="28"/>
        </w:rPr>
        <w:t xml:space="preserve"> persuasive, </w:t>
      </w:r>
      <w:r w:rsidR="004D4BC8" w:rsidRPr="004176D5">
        <w:rPr>
          <w:rFonts w:ascii="Verdana" w:hAnsi="Verdana" w:cs="Times New Roman"/>
          <w:sz w:val="28"/>
          <w:szCs w:val="28"/>
        </w:rPr>
        <w:t>reasons were adduced by the Regime for wholly forming political parties on behalf of politicians: one had to with the desire to attenuate ethno-regional cleavages, the second was to nip in the</w:t>
      </w:r>
      <w:r w:rsidR="00261AE4" w:rsidRPr="004176D5">
        <w:rPr>
          <w:rFonts w:ascii="Verdana" w:hAnsi="Verdana" w:cs="Times New Roman"/>
          <w:sz w:val="28"/>
          <w:szCs w:val="28"/>
        </w:rPr>
        <w:t xml:space="preserve"> bud the</w:t>
      </w:r>
      <w:r w:rsidR="004D4BC8" w:rsidRPr="004176D5">
        <w:rPr>
          <w:rFonts w:ascii="Verdana" w:hAnsi="Verdana" w:cs="Times New Roman"/>
          <w:sz w:val="28"/>
          <w:szCs w:val="28"/>
        </w:rPr>
        <w:t xml:space="preserve"> menace of “money bags” thus </w:t>
      </w:r>
      <w:r w:rsidR="003B7C83" w:rsidRPr="004176D5">
        <w:rPr>
          <w:rFonts w:ascii="Verdana" w:hAnsi="Verdana" w:cs="Times New Roman"/>
          <w:sz w:val="28"/>
          <w:szCs w:val="28"/>
        </w:rPr>
        <w:t>eliminating the control and dominance of party politics by over-bearing personalities (Tyoden, Ibid). General Babangida himself justified his action thus:</w:t>
      </w:r>
    </w:p>
    <w:p w:rsidR="007C62BE" w:rsidRPr="00B37758" w:rsidRDefault="004C7B62" w:rsidP="00A05FBF">
      <w:pPr>
        <w:pStyle w:val="NoSpacing"/>
        <w:ind w:left="1260" w:right="1350"/>
        <w:jc w:val="both"/>
        <w:rPr>
          <w:rFonts w:ascii="Verdana" w:hAnsi="Verdana" w:cs="Times New Roman"/>
          <w:i/>
          <w:sz w:val="28"/>
          <w:szCs w:val="28"/>
        </w:rPr>
      </w:pPr>
      <w:r w:rsidRPr="00B37758">
        <w:rPr>
          <w:rFonts w:ascii="Verdana" w:hAnsi="Verdana" w:cs="Times New Roman"/>
          <w:i/>
          <w:sz w:val="28"/>
          <w:szCs w:val="28"/>
        </w:rPr>
        <w:t xml:space="preserve">The two party system was recommended by the Political Bureauand accepted </w:t>
      </w:r>
      <w:r w:rsidR="00007CEC" w:rsidRPr="00B37758">
        <w:rPr>
          <w:rFonts w:ascii="Verdana" w:hAnsi="Verdana" w:cs="Times New Roman"/>
          <w:i/>
          <w:sz w:val="28"/>
          <w:szCs w:val="28"/>
        </w:rPr>
        <w:t xml:space="preserve">by the Armed Forces Ruling Council in the </w:t>
      </w:r>
      <w:r w:rsidR="00F14768" w:rsidRPr="00B37758">
        <w:rPr>
          <w:rFonts w:ascii="Verdana" w:hAnsi="Verdana" w:cs="Times New Roman"/>
          <w:i/>
          <w:sz w:val="28"/>
          <w:szCs w:val="28"/>
        </w:rPr>
        <w:t>strong conviction that such a system would induce all tendencies in our pluralistic society to seek accommodation under the umbrella of the two parties (Olagunnju et al 1991:40).</w:t>
      </w:r>
    </w:p>
    <w:p w:rsidR="00327E16" w:rsidRPr="004176D5" w:rsidRDefault="00327E16" w:rsidP="00A05FBF">
      <w:pPr>
        <w:pStyle w:val="NoSpacing"/>
        <w:jc w:val="both"/>
        <w:rPr>
          <w:rFonts w:ascii="Verdana" w:hAnsi="Verdana" w:cs="Times New Roman"/>
          <w:sz w:val="28"/>
          <w:szCs w:val="28"/>
        </w:rPr>
      </w:pPr>
    </w:p>
    <w:p w:rsidR="00E33BAE" w:rsidRPr="004176D5" w:rsidRDefault="007C62BE" w:rsidP="00A05FBF">
      <w:pPr>
        <w:pStyle w:val="NoSpacing"/>
        <w:ind w:firstLine="720"/>
        <w:jc w:val="both"/>
        <w:rPr>
          <w:rFonts w:ascii="Verdana" w:hAnsi="Verdana" w:cs="Times New Roman"/>
          <w:sz w:val="28"/>
          <w:szCs w:val="28"/>
        </w:rPr>
      </w:pPr>
      <w:r w:rsidRPr="004176D5">
        <w:rPr>
          <w:rFonts w:ascii="Verdana" w:hAnsi="Verdana" w:cs="Times New Roman"/>
          <w:sz w:val="28"/>
          <w:szCs w:val="28"/>
        </w:rPr>
        <w:t>Inter-party relations</w:t>
      </w:r>
      <w:r w:rsidR="00B96528" w:rsidRPr="004176D5">
        <w:rPr>
          <w:rFonts w:ascii="Verdana" w:hAnsi="Verdana" w:cs="Times New Roman"/>
          <w:sz w:val="28"/>
          <w:szCs w:val="28"/>
        </w:rPr>
        <w:t xml:space="preserve"> within the SDP and </w:t>
      </w:r>
      <w:r w:rsidR="00BD1D9E" w:rsidRPr="004176D5">
        <w:rPr>
          <w:rFonts w:ascii="Verdana" w:hAnsi="Verdana" w:cs="Times New Roman"/>
          <w:sz w:val="28"/>
          <w:szCs w:val="28"/>
        </w:rPr>
        <w:t xml:space="preserve">NRC were largely influenced by the mode of their creation and the statutory context within which they </w:t>
      </w:r>
      <w:r w:rsidR="00A82B30" w:rsidRPr="004176D5">
        <w:rPr>
          <w:rFonts w:ascii="Verdana" w:hAnsi="Verdana" w:cs="Times New Roman"/>
          <w:sz w:val="28"/>
          <w:szCs w:val="28"/>
        </w:rPr>
        <w:t xml:space="preserve">operated: there </w:t>
      </w:r>
      <w:r w:rsidR="002D2548" w:rsidRPr="004176D5">
        <w:rPr>
          <w:rFonts w:ascii="Verdana" w:hAnsi="Verdana" w:cs="Times New Roman"/>
          <w:sz w:val="28"/>
          <w:szCs w:val="28"/>
        </w:rPr>
        <w:t xml:space="preserve">was </w:t>
      </w:r>
      <w:r w:rsidR="00801BC6" w:rsidRPr="004176D5">
        <w:rPr>
          <w:rFonts w:ascii="Verdana" w:hAnsi="Verdana" w:cs="Times New Roman"/>
          <w:sz w:val="28"/>
          <w:szCs w:val="28"/>
        </w:rPr>
        <w:t xml:space="preserve">no </w:t>
      </w:r>
      <w:r w:rsidR="00FE30B3" w:rsidRPr="004176D5">
        <w:rPr>
          <w:rFonts w:ascii="Verdana" w:hAnsi="Verdana" w:cs="Times New Roman"/>
          <w:sz w:val="28"/>
          <w:szCs w:val="28"/>
        </w:rPr>
        <w:t xml:space="preserve">privileges </w:t>
      </w:r>
      <w:r w:rsidR="007D406C" w:rsidRPr="004176D5">
        <w:rPr>
          <w:rFonts w:ascii="Verdana" w:hAnsi="Verdana" w:cs="Times New Roman"/>
          <w:sz w:val="28"/>
          <w:szCs w:val="28"/>
        </w:rPr>
        <w:t xml:space="preserve">relating to having founding fathers and or </w:t>
      </w:r>
      <w:r w:rsidR="00887E85" w:rsidRPr="004176D5">
        <w:rPr>
          <w:rFonts w:ascii="Verdana" w:hAnsi="Verdana" w:cs="Times New Roman"/>
          <w:sz w:val="28"/>
          <w:szCs w:val="28"/>
        </w:rPr>
        <w:t xml:space="preserve">financial sponsors – almost all members </w:t>
      </w:r>
      <w:r w:rsidR="00C12B68" w:rsidRPr="004176D5">
        <w:rPr>
          <w:rFonts w:ascii="Verdana" w:hAnsi="Verdana" w:cs="Times New Roman"/>
          <w:sz w:val="28"/>
          <w:szCs w:val="28"/>
        </w:rPr>
        <w:t>became co-found</w:t>
      </w:r>
      <w:r w:rsidR="000F59EC" w:rsidRPr="004176D5">
        <w:rPr>
          <w:rFonts w:ascii="Verdana" w:hAnsi="Verdana" w:cs="Times New Roman"/>
          <w:sz w:val="28"/>
          <w:szCs w:val="28"/>
        </w:rPr>
        <w:t>ers</w:t>
      </w:r>
      <w:r w:rsidR="00C12B68" w:rsidRPr="004176D5">
        <w:rPr>
          <w:rFonts w:ascii="Verdana" w:hAnsi="Verdana" w:cs="Times New Roman"/>
          <w:sz w:val="28"/>
          <w:szCs w:val="28"/>
        </w:rPr>
        <w:t xml:space="preserve"> and co-joiners. But these </w:t>
      </w:r>
      <w:r w:rsidR="00C90C0A" w:rsidRPr="004176D5">
        <w:rPr>
          <w:rFonts w:ascii="Verdana" w:hAnsi="Verdana" w:cs="Times New Roman"/>
          <w:sz w:val="28"/>
          <w:szCs w:val="28"/>
        </w:rPr>
        <w:t xml:space="preserve">were more in appearance </w:t>
      </w:r>
      <w:r w:rsidR="002B5115" w:rsidRPr="004176D5">
        <w:rPr>
          <w:rFonts w:ascii="Verdana" w:hAnsi="Verdana" w:cs="Times New Roman"/>
          <w:sz w:val="28"/>
          <w:szCs w:val="28"/>
        </w:rPr>
        <w:t>than in reality as rich and influential politicians still enjoyed preponderance</w:t>
      </w:r>
      <w:r w:rsidR="002E4F0A" w:rsidRPr="004176D5">
        <w:rPr>
          <w:rFonts w:ascii="Verdana" w:hAnsi="Verdana" w:cs="Times New Roman"/>
          <w:sz w:val="28"/>
          <w:szCs w:val="28"/>
        </w:rPr>
        <w:t xml:space="preserve"> of privilege when it came to choosing candidates for elect</w:t>
      </w:r>
      <w:r w:rsidR="00B6387E" w:rsidRPr="004176D5">
        <w:rPr>
          <w:rFonts w:ascii="Verdana" w:hAnsi="Verdana" w:cs="Times New Roman"/>
          <w:sz w:val="28"/>
          <w:szCs w:val="28"/>
        </w:rPr>
        <w:t>i</w:t>
      </w:r>
      <w:r w:rsidR="002E4F0A" w:rsidRPr="004176D5">
        <w:rPr>
          <w:rFonts w:ascii="Verdana" w:hAnsi="Verdana" w:cs="Times New Roman"/>
          <w:sz w:val="28"/>
          <w:szCs w:val="28"/>
        </w:rPr>
        <w:t>on</w:t>
      </w:r>
      <w:r w:rsidR="00B6387E" w:rsidRPr="004176D5">
        <w:rPr>
          <w:rFonts w:ascii="Verdana" w:hAnsi="Verdana" w:cs="Times New Roman"/>
          <w:sz w:val="28"/>
          <w:szCs w:val="28"/>
        </w:rPr>
        <w:t>s</w:t>
      </w:r>
      <w:r w:rsidR="002E4F0A" w:rsidRPr="004176D5">
        <w:rPr>
          <w:rFonts w:ascii="Verdana" w:hAnsi="Verdana" w:cs="Times New Roman"/>
          <w:sz w:val="28"/>
          <w:szCs w:val="28"/>
        </w:rPr>
        <w:t xml:space="preserve">. In addition, the constitutions of </w:t>
      </w:r>
      <w:r w:rsidR="00377B45" w:rsidRPr="004176D5">
        <w:rPr>
          <w:rFonts w:ascii="Verdana" w:hAnsi="Verdana" w:cs="Times New Roman"/>
          <w:sz w:val="28"/>
          <w:szCs w:val="28"/>
        </w:rPr>
        <w:t>the parties made party chairmen the leaders of the parties. In fact</w:t>
      </w:r>
      <w:r w:rsidR="004C43E8" w:rsidRPr="004176D5">
        <w:rPr>
          <w:rFonts w:ascii="Verdana" w:hAnsi="Verdana" w:cs="Times New Roman"/>
          <w:sz w:val="28"/>
          <w:szCs w:val="28"/>
        </w:rPr>
        <w:t>,</w:t>
      </w:r>
      <w:r w:rsidR="00377B45" w:rsidRPr="004176D5">
        <w:rPr>
          <w:rFonts w:ascii="Verdana" w:hAnsi="Verdana" w:cs="Times New Roman"/>
          <w:sz w:val="28"/>
          <w:szCs w:val="28"/>
        </w:rPr>
        <w:t xml:space="preserve"> the National Electoral Commission (NEC) </w:t>
      </w:r>
      <w:r w:rsidR="00E33BAE" w:rsidRPr="004176D5">
        <w:rPr>
          <w:rFonts w:ascii="Verdana" w:hAnsi="Verdana" w:cs="Times New Roman"/>
          <w:sz w:val="28"/>
          <w:szCs w:val="28"/>
        </w:rPr>
        <w:t>had reason to comment on the fact that party chairm</w:t>
      </w:r>
      <w:r w:rsidR="004C43E8" w:rsidRPr="004176D5">
        <w:rPr>
          <w:rFonts w:ascii="Verdana" w:hAnsi="Verdana" w:cs="Times New Roman"/>
          <w:sz w:val="28"/>
          <w:szCs w:val="28"/>
        </w:rPr>
        <w:t>e</w:t>
      </w:r>
      <w:r w:rsidR="00E33BAE" w:rsidRPr="004176D5">
        <w:rPr>
          <w:rFonts w:ascii="Verdana" w:hAnsi="Verdana" w:cs="Times New Roman"/>
          <w:sz w:val="28"/>
          <w:szCs w:val="28"/>
        </w:rPr>
        <w:t>n were so powerful that they sometimes operated against the collective will of the entire Executive Committees at a given level or even against the collective will of the generality of party members” (Daily Times; 1993:6).</w:t>
      </w:r>
    </w:p>
    <w:p w:rsidR="00CF7C03" w:rsidRPr="004176D5" w:rsidRDefault="00E33BAE" w:rsidP="00A05FBF">
      <w:pPr>
        <w:pStyle w:val="NoSpacing"/>
        <w:jc w:val="both"/>
        <w:rPr>
          <w:rFonts w:ascii="Verdana" w:hAnsi="Verdana" w:cs="Times New Roman"/>
          <w:sz w:val="28"/>
          <w:szCs w:val="28"/>
        </w:rPr>
      </w:pPr>
      <w:r w:rsidRPr="004176D5">
        <w:rPr>
          <w:rFonts w:ascii="Verdana" w:hAnsi="Verdana" w:cs="Times New Roman"/>
          <w:sz w:val="28"/>
          <w:szCs w:val="28"/>
        </w:rPr>
        <w:tab/>
      </w:r>
      <w:r w:rsidR="00B30711" w:rsidRPr="004176D5">
        <w:rPr>
          <w:rFonts w:ascii="Verdana" w:hAnsi="Verdana" w:cs="Times New Roman"/>
          <w:sz w:val="28"/>
          <w:szCs w:val="28"/>
        </w:rPr>
        <w:t>However, in comparison</w:t>
      </w:r>
      <w:r w:rsidR="003B3E76" w:rsidRPr="004176D5">
        <w:rPr>
          <w:rFonts w:ascii="Verdana" w:hAnsi="Verdana" w:cs="Times New Roman"/>
          <w:sz w:val="28"/>
          <w:szCs w:val="28"/>
        </w:rPr>
        <w:t xml:space="preserve"> to the first and second </w:t>
      </w:r>
      <w:r w:rsidR="00CD767F" w:rsidRPr="004176D5">
        <w:rPr>
          <w:rFonts w:ascii="Verdana" w:hAnsi="Verdana" w:cs="Times New Roman"/>
          <w:sz w:val="28"/>
          <w:szCs w:val="28"/>
        </w:rPr>
        <w:t>Republics, the the</w:t>
      </w:r>
      <w:r w:rsidR="005569FE" w:rsidRPr="004176D5">
        <w:rPr>
          <w:rFonts w:ascii="Verdana" w:hAnsi="Verdana" w:cs="Times New Roman"/>
          <w:sz w:val="28"/>
          <w:szCs w:val="28"/>
        </w:rPr>
        <w:t>me</w:t>
      </w:r>
      <w:r w:rsidR="00B30711" w:rsidRPr="004176D5">
        <w:rPr>
          <w:rFonts w:ascii="Verdana" w:hAnsi="Verdana" w:cs="Times New Roman"/>
          <w:sz w:val="28"/>
          <w:szCs w:val="28"/>
        </w:rPr>
        <w:t xml:space="preserve"> afforded more internal democratic opportunities; yet </w:t>
      </w:r>
      <w:r w:rsidR="00B30711" w:rsidRPr="004176D5">
        <w:rPr>
          <w:rFonts w:ascii="Verdana" w:hAnsi="Verdana" w:cs="Times New Roman"/>
          <w:sz w:val="28"/>
          <w:szCs w:val="28"/>
        </w:rPr>
        <w:lastRenderedPageBreak/>
        <w:t xml:space="preserve">these was the appearance of solidarity tendencies: the </w:t>
      </w:r>
      <w:r w:rsidR="009B1E2E" w:rsidRPr="004176D5">
        <w:rPr>
          <w:rFonts w:ascii="Verdana" w:hAnsi="Verdana" w:cs="Times New Roman"/>
          <w:sz w:val="28"/>
          <w:szCs w:val="28"/>
        </w:rPr>
        <w:t xml:space="preserve">People’s Solidarity </w:t>
      </w:r>
      <w:r w:rsidR="00B30711" w:rsidRPr="004176D5">
        <w:rPr>
          <w:rFonts w:ascii="Verdana" w:hAnsi="Verdana" w:cs="Times New Roman"/>
          <w:sz w:val="28"/>
          <w:szCs w:val="28"/>
        </w:rPr>
        <w:t xml:space="preserve">party, the People’s Front and the Consultative Forum which tended to create </w:t>
      </w:r>
      <w:r w:rsidR="008E1F0B" w:rsidRPr="004176D5">
        <w:rPr>
          <w:rFonts w:ascii="Verdana" w:hAnsi="Verdana" w:cs="Times New Roman"/>
          <w:sz w:val="28"/>
          <w:szCs w:val="28"/>
        </w:rPr>
        <w:t xml:space="preserve">significant cleavages within the two parties. This portrays the enduring nature of the internecine struggle for political power amongst the country’s politicians. </w:t>
      </w:r>
      <w:r w:rsidR="00B116FC" w:rsidRPr="004176D5">
        <w:rPr>
          <w:rFonts w:ascii="Verdana" w:hAnsi="Verdana" w:cs="Times New Roman"/>
          <w:sz w:val="28"/>
          <w:szCs w:val="28"/>
        </w:rPr>
        <w:t>This tendency</w:t>
      </w:r>
      <w:r w:rsidR="008E1F0B" w:rsidRPr="004176D5">
        <w:rPr>
          <w:rFonts w:ascii="Verdana" w:hAnsi="Verdana" w:cs="Times New Roman"/>
          <w:sz w:val="28"/>
          <w:szCs w:val="28"/>
        </w:rPr>
        <w:t xml:space="preserve"> however stopped sh</w:t>
      </w:r>
      <w:r w:rsidR="00B116FC" w:rsidRPr="004176D5">
        <w:rPr>
          <w:rFonts w:ascii="Verdana" w:hAnsi="Verdana" w:cs="Times New Roman"/>
          <w:sz w:val="28"/>
          <w:szCs w:val="28"/>
        </w:rPr>
        <w:t>or</w:t>
      </w:r>
      <w:r w:rsidR="008E1F0B" w:rsidRPr="004176D5">
        <w:rPr>
          <w:rFonts w:ascii="Verdana" w:hAnsi="Verdana" w:cs="Times New Roman"/>
          <w:sz w:val="28"/>
          <w:szCs w:val="28"/>
        </w:rPr>
        <w:t>t of inducing defections</w:t>
      </w:r>
      <w:r w:rsidR="00C23728" w:rsidRPr="004176D5">
        <w:rPr>
          <w:rFonts w:ascii="Verdana" w:hAnsi="Verdana" w:cs="Times New Roman"/>
          <w:sz w:val="28"/>
          <w:szCs w:val="28"/>
        </w:rPr>
        <w:t>.</w:t>
      </w:r>
    </w:p>
    <w:p w:rsidR="00C23728" w:rsidRPr="004176D5" w:rsidRDefault="00C23728" w:rsidP="00A05FBF">
      <w:pPr>
        <w:pStyle w:val="NoSpacing"/>
        <w:jc w:val="both"/>
        <w:rPr>
          <w:rFonts w:ascii="Verdana" w:hAnsi="Verdana" w:cs="Times New Roman"/>
          <w:sz w:val="28"/>
          <w:szCs w:val="28"/>
        </w:rPr>
      </w:pPr>
    </w:p>
    <w:p w:rsidR="00C23728" w:rsidRPr="004176D5" w:rsidRDefault="00C23728" w:rsidP="00A05FBF">
      <w:pPr>
        <w:pStyle w:val="NoSpacing"/>
        <w:jc w:val="both"/>
        <w:rPr>
          <w:rFonts w:ascii="Verdana" w:hAnsi="Verdana" w:cs="Times New Roman"/>
          <w:b/>
          <w:sz w:val="28"/>
          <w:szCs w:val="28"/>
        </w:rPr>
      </w:pPr>
      <w:r w:rsidRPr="004176D5">
        <w:rPr>
          <w:rFonts w:ascii="Verdana" w:hAnsi="Verdana" w:cs="Times New Roman"/>
          <w:b/>
          <w:sz w:val="28"/>
          <w:szCs w:val="28"/>
        </w:rPr>
        <w:t xml:space="preserve">Intra-party </w:t>
      </w:r>
      <w:r w:rsidR="009E22EA" w:rsidRPr="004176D5">
        <w:rPr>
          <w:rFonts w:ascii="Verdana" w:hAnsi="Verdana" w:cs="Times New Roman"/>
          <w:b/>
          <w:sz w:val="28"/>
          <w:szCs w:val="28"/>
        </w:rPr>
        <w:t xml:space="preserve">Crisis </w:t>
      </w:r>
      <w:r w:rsidRPr="004176D5">
        <w:rPr>
          <w:rFonts w:ascii="Verdana" w:hAnsi="Verdana" w:cs="Times New Roman"/>
          <w:b/>
          <w:sz w:val="28"/>
          <w:szCs w:val="28"/>
        </w:rPr>
        <w:t xml:space="preserve">in the Current Dispensation </w:t>
      </w:r>
    </w:p>
    <w:p w:rsidR="00C23728" w:rsidRPr="004176D5" w:rsidRDefault="00C23728" w:rsidP="00A05FBF">
      <w:pPr>
        <w:pStyle w:val="NoSpacing"/>
        <w:jc w:val="both"/>
        <w:rPr>
          <w:rFonts w:ascii="Verdana" w:hAnsi="Verdana" w:cs="Times New Roman"/>
          <w:sz w:val="28"/>
          <w:szCs w:val="28"/>
        </w:rPr>
      </w:pPr>
      <w:r w:rsidRPr="004176D5">
        <w:rPr>
          <w:rFonts w:ascii="Verdana" w:hAnsi="Verdana" w:cs="Times New Roman"/>
          <w:b/>
          <w:sz w:val="28"/>
          <w:szCs w:val="28"/>
        </w:rPr>
        <w:tab/>
      </w:r>
      <w:r w:rsidRPr="004176D5">
        <w:rPr>
          <w:rFonts w:ascii="Verdana" w:hAnsi="Verdana" w:cs="Times New Roman"/>
          <w:sz w:val="28"/>
          <w:szCs w:val="28"/>
        </w:rPr>
        <w:t>After sixteen (16) solid years of military rule, interspaced with a three year diarchy mostly at the state level, the Nigeria military regime</w:t>
      </w:r>
      <w:r w:rsidR="00D73757" w:rsidRPr="004176D5">
        <w:rPr>
          <w:rFonts w:ascii="Verdana" w:hAnsi="Verdana" w:cs="Times New Roman"/>
          <w:sz w:val="28"/>
          <w:szCs w:val="28"/>
        </w:rPr>
        <w:t xml:space="preserve"> under General AbdulsalamiAbubakar, effected a rather haphazard hand-over to a civilian regime led by a former military head of state, Chief OlusegunObasanjo in 1999. Thus was born the current Fourth Republic. A towering feature of incipient politics throughout the federation became the pervasive crises rocking all political parties that participated in the </w:t>
      </w:r>
      <w:r w:rsidR="00CF66DC" w:rsidRPr="004176D5">
        <w:rPr>
          <w:rFonts w:ascii="Verdana" w:hAnsi="Verdana" w:cs="Times New Roman"/>
          <w:sz w:val="28"/>
          <w:szCs w:val="28"/>
        </w:rPr>
        <w:t xml:space="preserve">re-civilization electoral activities of </w:t>
      </w:r>
      <w:r w:rsidR="00AB00E7" w:rsidRPr="004176D5">
        <w:rPr>
          <w:rFonts w:ascii="Verdana" w:hAnsi="Verdana" w:cs="Times New Roman"/>
          <w:sz w:val="28"/>
          <w:szCs w:val="28"/>
        </w:rPr>
        <w:t xml:space="preserve">1998-1999. In this, the ruling PDP generated the negative </w:t>
      </w:r>
      <w:r w:rsidR="00C011EE" w:rsidRPr="004176D5">
        <w:rPr>
          <w:rFonts w:ascii="Verdana" w:hAnsi="Verdana" w:cs="Times New Roman"/>
          <w:sz w:val="28"/>
          <w:szCs w:val="28"/>
        </w:rPr>
        <w:t>demonstration effects on other smaller</w:t>
      </w:r>
      <w:r w:rsidR="00AB00E7" w:rsidRPr="004176D5">
        <w:rPr>
          <w:rFonts w:ascii="Verdana" w:hAnsi="Verdana" w:cs="Times New Roman"/>
          <w:sz w:val="28"/>
          <w:szCs w:val="28"/>
        </w:rPr>
        <w:t xml:space="preserve"> parties – the Alliance for </w:t>
      </w:r>
      <w:r w:rsidR="00636F91" w:rsidRPr="004176D5">
        <w:rPr>
          <w:rFonts w:ascii="Verdana" w:hAnsi="Verdana" w:cs="Times New Roman"/>
          <w:sz w:val="28"/>
          <w:szCs w:val="28"/>
        </w:rPr>
        <w:t xml:space="preserve">Democracy (AD) and the All People’s Party </w:t>
      </w:r>
      <w:r w:rsidR="00A44B57" w:rsidRPr="004176D5">
        <w:rPr>
          <w:rFonts w:ascii="Verdana" w:hAnsi="Verdana" w:cs="Times New Roman"/>
          <w:sz w:val="28"/>
          <w:szCs w:val="28"/>
        </w:rPr>
        <w:t xml:space="preserve">(APP). Let us </w:t>
      </w:r>
      <w:r w:rsidR="0018569D" w:rsidRPr="004176D5">
        <w:rPr>
          <w:rFonts w:ascii="Verdana" w:hAnsi="Verdana" w:cs="Times New Roman"/>
          <w:sz w:val="28"/>
          <w:szCs w:val="28"/>
        </w:rPr>
        <w:t xml:space="preserve">present a fairly detailed narrative of the scenario. </w:t>
      </w:r>
    </w:p>
    <w:p w:rsidR="0018569D" w:rsidRPr="004176D5" w:rsidRDefault="0018569D" w:rsidP="00A05FBF">
      <w:pPr>
        <w:pStyle w:val="NoSpacing"/>
        <w:jc w:val="both"/>
        <w:rPr>
          <w:rFonts w:ascii="Verdana" w:hAnsi="Verdana" w:cs="Times New Roman"/>
          <w:sz w:val="28"/>
          <w:szCs w:val="28"/>
        </w:rPr>
      </w:pPr>
      <w:r w:rsidRPr="004176D5">
        <w:rPr>
          <w:rFonts w:ascii="Verdana" w:hAnsi="Verdana" w:cs="Times New Roman"/>
          <w:sz w:val="28"/>
          <w:szCs w:val="28"/>
        </w:rPr>
        <w:tab/>
      </w:r>
      <w:r w:rsidR="008A3E6C" w:rsidRPr="004176D5">
        <w:rPr>
          <w:rFonts w:ascii="Verdana" w:hAnsi="Verdana" w:cs="Times New Roman"/>
          <w:sz w:val="28"/>
          <w:szCs w:val="28"/>
        </w:rPr>
        <w:t xml:space="preserve">In portraying </w:t>
      </w:r>
      <w:r w:rsidR="009A0879" w:rsidRPr="004176D5">
        <w:rPr>
          <w:rFonts w:ascii="Verdana" w:hAnsi="Verdana" w:cs="Times New Roman"/>
          <w:sz w:val="28"/>
          <w:szCs w:val="28"/>
        </w:rPr>
        <w:t xml:space="preserve">the </w:t>
      </w:r>
      <w:r w:rsidR="008A3E6C" w:rsidRPr="004176D5">
        <w:rPr>
          <w:rFonts w:ascii="Verdana" w:hAnsi="Verdana" w:cs="Times New Roman"/>
          <w:sz w:val="28"/>
          <w:szCs w:val="28"/>
        </w:rPr>
        <w:t xml:space="preserve">crises inside Nigeria political parties, </w:t>
      </w:r>
      <w:r w:rsidR="009A0879" w:rsidRPr="004176D5">
        <w:rPr>
          <w:rFonts w:ascii="Verdana" w:hAnsi="Verdana" w:cs="Times New Roman"/>
          <w:sz w:val="28"/>
          <w:szCs w:val="28"/>
        </w:rPr>
        <w:t>a useful</w:t>
      </w:r>
      <w:r w:rsidR="008A3E6C" w:rsidRPr="004176D5">
        <w:rPr>
          <w:rFonts w:ascii="Verdana" w:hAnsi="Verdana" w:cs="Times New Roman"/>
          <w:sz w:val="28"/>
          <w:szCs w:val="28"/>
        </w:rPr>
        <w:t xml:space="preserve"> methodological course will be to provide indicators of crisis situations. One is visible alteration within the ranks of party membership </w:t>
      </w:r>
      <w:r w:rsidR="00F806C7" w:rsidRPr="004176D5">
        <w:rPr>
          <w:rFonts w:ascii="Verdana" w:hAnsi="Verdana" w:cs="Times New Roman"/>
          <w:sz w:val="28"/>
          <w:szCs w:val="28"/>
        </w:rPr>
        <w:t xml:space="preserve">at </w:t>
      </w:r>
      <w:r w:rsidR="008A3E6C" w:rsidRPr="004176D5">
        <w:rPr>
          <w:rFonts w:ascii="Verdana" w:hAnsi="Verdana" w:cs="Times New Roman"/>
          <w:sz w:val="28"/>
          <w:szCs w:val="28"/>
        </w:rPr>
        <w:t xml:space="preserve">all </w:t>
      </w:r>
      <w:r w:rsidR="00030EE5" w:rsidRPr="004176D5">
        <w:rPr>
          <w:rFonts w:ascii="Verdana" w:hAnsi="Verdana" w:cs="Times New Roman"/>
          <w:sz w:val="28"/>
          <w:szCs w:val="28"/>
        </w:rPr>
        <w:t xml:space="preserve">levels of the federal structure. The second is high turnover </w:t>
      </w:r>
      <w:r w:rsidR="006D6582" w:rsidRPr="004176D5">
        <w:rPr>
          <w:rFonts w:ascii="Verdana" w:hAnsi="Verdana" w:cs="Times New Roman"/>
          <w:sz w:val="28"/>
          <w:szCs w:val="28"/>
        </w:rPr>
        <w:t>in the election and/or appointment of members of the executive committees of political parties. A third indicator is the b</w:t>
      </w:r>
      <w:r w:rsidR="00B86FCB" w:rsidRPr="004176D5">
        <w:rPr>
          <w:rFonts w:ascii="Verdana" w:hAnsi="Verdana" w:cs="Times New Roman"/>
          <w:sz w:val="28"/>
          <w:szCs w:val="28"/>
        </w:rPr>
        <w:t>r</w:t>
      </w:r>
      <w:r w:rsidR="006D6582" w:rsidRPr="004176D5">
        <w:rPr>
          <w:rFonts w:ascii="Verdana" w:hAnsi="Verdana" w:cs="Times New Roman"/>
          <w:sz w:val="28"/>
          <w:szCs w:val="28"/>
        </w:rPr>
        <w:t>eakup of parties and s</w:t>
      </w:r>
      <w:r w:rsidR="00B86FCB" w:rsidRPr="004176D5">
        <w:rPr>
          <w:rFonts w:ascii="Verdana" w:hAnsi="Verdana" w:cs="Times New Roman"/>
          <w:sz w:val="28"/>
          <w:szCs w:val="28"/>
        </w:rPr>
        <w:t>ubsequent formation of factions</w:t>
      </w:r>
      <w:r w:rsidR="007449F1" w:rsidRPr="004176D5">
        <w:rPr>
          <w:rFonts w:ascii="Verdana" w:hAnsi="Verdana" w:cs="Times New Roman"/>
          <w:sz w:val="28"/>
          <w:szCs w:val="28"/>
        </w:rPr>
        <w:t>.</w:t>
      </w:r>
      <w:r w:rsidR="00B86FCB" w:rsidRPr="004176D5">
        <w:rPr>
          <w:rFonts w:ascii="Verdana" w:hAnsi="Verdana" w:cs="Times New Roman"/>
          <w:sz w:val="28"/>
          <w:szCs w:val="28"/>
        </w:rPr>
        <w:t xml:space="preserve"> The fourth manifestation of party cris</w:t>
      </w:r>
      <w:r w:rsidR="007449F1" w:rsidRPr="004176D5">
        <w:rPr>
          <w:rFonts w:ascii="Verdana" w:hAnsi="Verdana" w:cs="Times New Roman"/>
          <w:sz w:val="28"/>
          <w:szCs w:val="28"/>
        </w:rPr>
        <w:t>i</w:t>
      </w:r>
      <w:r w:rsidR="00B86FCB" w:rsidRPr="004176D5">
        <w:rPr>
          <w:rFonts w:ascii="Verdana" w:hAnsi="Verdana" w:cs="Times New Roman"/>
          <w:sz w:val="28"/>
          <w:szCs w:val="28"/>
        </w:rPr>
        <w:t xml:space="preserve">s is rampant defections across parties. Because the People’s Democratic Party </w:t>
      </w:r>
      <w:r w:rsidR="009B4284" w:rsidRPr="004176D5">
        <w:rPr>
          <w:rFonts w:ascii="Verdana" w:hAnsi="Verdana" w:cs="Times New Roman"/>
          <w:sz w:val="28"/>
          <w:szCs w:val="28"/>
        </w:rPr>
        <w:t>(PDP) had held sway at the National center and overwhelming number of states – in fact at time</w:t>
      </w:r>
      <w:r w:rsidR="007449F1" w:rsidRPr="004176D5">
        <w:rPr>
          <w:rFonts w:ascii="Verdana" w:hAnsi="Verdana" w:cs="Times New Roman"/>
          <w:sz w:val="28"/>
          <w:szCs w:val="28"/>
        </w:rPr>
        <w:t>s</w:t>
      </w:r>
      <w:r w:rsidR="009B4284" w:rsidRPr="004176D5">
        <w:rPr>
          <w:rFonts w:ascii="Verdana" w:hAnsi="Verdana" w:cs="Times New Roman"/>
          <w:sz w:val="28"/>
          <w:szCs w:val="28"/>
        </w:rPr>
        <w:t xml:space="preserve"> as man</w:t>
      </w:r>
      <w:r w:rsidR="00AE0ECF" w:rsidRPr="004176D5">
        <w:rPr>
          <w:rFonts w:ascii="Verdana" w:hAnsi="Verdana" w:cs="Times New Roman"/>
          <w:sz w:val="28"/>
          <w:szCs w:val="28"/>
        </w:rPr>
        <w:t xml:space="preserve">y as 23 states out of 36 states more reference will be made to it.  We </w:t>
      </w:r>
      <w:r w:rsidR="009B4284" w:rsidRPr="004176D5">
        <w:rPr>
          <w:rFonts w:ascii="Verdana" w:hAnsi="Verdana" w:cs="Times New Roman"/>
          <w:sz w:val="28"/>
          <w:szCs w:val="28"/>
        </w:rPr>
        <w:t xml:space="preserve">shall however focus on party crises at the state and federal levels in view of the large number of local and ward chapters </w:t>
      </w:r>
      <w:r w:rsidR="00302452" w:rsidRPr="004176D5">
        <w:rPr>
          <w:rFonts w:ascii="Verdana" w:hAnsi="Verdana" w:cs="Times New Roman"/>
          <w:sz w:val="28"/>
          <w:szCs w:val="28"/>
        </w:rPr>
        <w:t xml:space="preserve">of all the parties. The PDP has since 1999, had </w:t>
      </w:r>
      <w:r w:rsidR="00770E81" w:rsidRPr="004176D5">
        <w:rPr>
          <w:rFonts w:ascii="Verdana" w:hAnsi="Verdana" w:cs="Times New Roman"/>
          <w:sz w:val="28"/>
          <w:szCs w:val="28"/>
        </w:rPr>
        <w:t xml:space="preserve">more </w:t>
      </w:r>
      <w:r w:rsidR="00232A0A" w:rsidRPr="004176D5">
        <w:rPr>
          <w:rFonts w:ascii="Verdana" w:hAnsi="Verdana" w:cs="Times New Roman"/>
          <w:sz w:val="28"/>
          <w:szCs w:val="28"/>
        </w:rPr>
        <w:t>than its due share of crises, having had a spectacular rate of turn-over in its National Executive Committees. For instance</w:t>
      </w:r>
      <w:r w:rsidR="00BA55F8" w:rsidRPr="004176D5">
        <w:rPr>
          <w:rFonts w:ascii="Verdana" w:hAnsi="Verdana" w:cs="Times New Roman"/>
          <w:sz w:val="28"/>
          <w:szCs w:val="28"/>
        </w:rPr>
        <w:t>,</w:t>
      </w:r>
      <w:r w:rsidR="00232A0A" w:rsidRPr="004176D5">
        <w:rPr>
          <w:rFonts w:ascii="Verdana" w:hAnsi="Verdana" w:cs="Times New Roman"/>
          <w:sz w:val="28"/>
          <w:szCs w:val="28"/>
        </w:rPr>
        <w:t xml:space="preserve"> during the first term in the presidency </w:t>
      </w:r>
      <w:r w:rsidR="00232A0A" w:rsidRPr="004176D5">
        <w:rPr>
          <w:rFonts w:ascii="Verdana" w:hAnsi="Verdana" w:cs="Times New Roman"/>
          <w:sz w:val="28"/>
          <w:szCs w:val="28"/>
        </w:rPr>
        <w:lastRenderedPageBreak/>
        <w:t xml:space="preserve">of the PDP which lasted only 4 years, the Party had more </w:t>
      </w:r>
      <w:r w:rsidR="00EA68D4" w:rsidRPr="004176D5">
        <w:rPr>
          <w:rFonts w:ascii="Verdana" w:hAnsi="Verdana" w:cs="Times New Roman"/>
          <w:sz w:val="28"/>
          <w:szCs w:val="28"/>
        </w:rPr>
        <w:t>than 3 National Chairmen – Chief Solomon Lar, the pio</w:t>
      </w:r>
      <w:r w:rsidR="00BA55F8" w:rsidRPr="004176D5">
        <w:rPr>
          <w:rFonts w:ascii="Verdana" w:hAnsi="Verdana" w:cs="Times New Roman"/>
          <w:sz w:val="28"/>
          <w:szCs w:val="28"/>
        </w:rPr>
        <w:t>neer chairman, Chief BernabasGemade</w:t>
      </w:r>
      <w:r w:rsidR="00EA68D4" w:rsidRPr="004176D5">
        <w:rPr>
          <w:rFonts w:ascii="Verdana" w:hAnsi="Verdana" w:cs="Times New Roman"/>
          <w:sz w:val="28"/>
          <w:szCs w:val="28"/>
        </w:rPr>
        <w:t xml:space="preserve"> Chief A</w:t>
      </w:r>
      <w:r w:rsidR="001F2930" w:rsidRPr="004176D5">
        <w:rPr>
          <w:rFonts w:ascii="Verdana" w:hAnsi="Verdana" w:cs="Times New Roman"/>
          <w:sz w:val="28"/>
          <w:szCs w:val="28"/>
        </w:rPr>
        <w:t>u</w:t>
      </w:r>
      <w:r w:rsidR="00EA68D4" w:rsidRPr="004176D5">
        <w:rPr>
          <w:rFonts w:ascii="Verdana" w:hAnsi="Verdana" w:cs="Times New Roman"/>
          <w:sz w:val="28"/>
          <w:szCs w:val="28"/>
        </w:rPr>
        <w:t xml:space="preserve">duOgbe. It was ditto </w:t>
      </w:r>
      <w:r w:rsidR="000574D0" w:rsidRPr="004176D5">
        <w:rPr>
          <w:rFonts w:ascii="Verdana" w:hAnsi="Verdana" w:cs="Times New Roman"/>
          <w:sz w:val="28"/>
          <w:szCs w:val="28"/>
        </w:rPr>
        <w:t xml:space="preserve">for other key officers like the national secretary. The states and local governments had </w:t>
      </w:r>
      <w:r w:rsidR="0035342E" w:rsidRPr="004176D5">
        <w:rPr>
          <w:rFonts w:ascii="Verdana" w:hAnsi="Verdana" w:cs="Times New Roman"/>
          <w:sz w:val="28"/>
          <w:szCs w:val="28"/>
        </w:rPr>
        <w:t>their</w:t>
      </w:r>
      <w:r w:rsidR="000574D0" w:rsidRPr="004176D5">
        <w:rPr>
          <w:rFonts w:ascii="Verdana" w:hAnsi="Verdana" w:cs="Times New Roman"/>
          <w:sz w:val="28"/>
          <w:szCs w:val="28"/>
        </w:rPr>
        <w:t xml:space="preserve"> own due share of unusually high turnover. This trend</w:t>
      </w:r>
      <w:r w:rsidR="0095615C" w:rsidRPr="004176D5">
        <w:rPr>
          <w:rFonts w:ascii="Verdana" w:hAnsi="Verdana" w:cs="Times New Roman"/>
          <w:sz w:val="28"/>
          <w:szCs w:val="28"/>
        </w:rPr>
        <w:t xml:space="preserve"> was reproduced in other two major parties – the AD and APP. Through the second tenure – 2003-2007, there was even higher rate </w:t>
      </w:r>
      <w:r w:rsidR="00D977DB" w:rsidRPr="004176D5">
        <w:rPr>
          <w:rFonts w:ascii="Verdana" w:hAnsi="Verdana" w:cs="Times New Roman"/>
          <w:sz w:val="28"/>
          <w:szCs w:val="28"/>
        </w:rPr>
        <w:t xml:space="preserve">of turnover, as the souls of all the parties were virtually seated in the pockets of the political chief executives depending on the level of government in the Federal structure at which a party holds political sway – for the PDP it was at the Federal, State and local levels. For the AD it was the six </w:t>
      </w:r>
      <w:r w:rsidR="00597556" w:rsidRPr="004176D5">
        <w:rPr>
          <w:rFonts w:ascii="Verdana" w:hAnsi="Verdana" w:cs="Times New Roman"/>
          <w:sz w:val="28"/>
          <w:szCs w:val="28"/>
        </w:rPr>
        <w:t xml:space="preserve">states of the South West – Lagos, Ogun, Oyo, Osun, Ondo and Ekiti and this only for </w:t>
      </w:r>
      <w:r w:rsidR="00475BD8" w:rsidRPr="004176D5">
        <w:rPr>
          <w:rFonts w:ascii="Verdana" w:hAnsi="Verdana" w:cs="Times New Roman"/>
          <w:sz w:val="28"/>
          <w:szCs w:val="28"/>
        </w:rPr>
        <w:t>one term of office 1999-2003; becau</w:t>
      </w:r>
      <w:r w:rsidR="00D616FD" w:rsidRPr="004176D5">
        <w:rPr>
          <w:rFonts w:ascii="Verdana" w:hAnsi="Verdana" w:cs="Times New Roman"/>
          <w:sz w:val="28"/>
          <w:szCs w:val="28"/>
        </w:rPr>
        <w:t>s</w:t>
      </w:r>
      <w:r w:rsidR="00475BD8" w:rsidRPr="004176D5">
        <w:rPr>
          <w:rFonts w:ascii="Verdana" w:hAnsi="Verdana" w:cs="Times New Roman"/>
          <w:sz w:val="28"/>
          <w:szCs w:val="28"/>
        </w:rPr>
        <w:t>e from</w:t>
      </w:r>
      <w:r w:rsidR="00141ED0" w:rsidRPr="004176D5">
        <w:rPr>
          <w:rFonts w:ascii="Verdana" w:hAnsi="Verdana" w:cs="Times New Roman"/>
          <w:sz w:val="28"/>
          <w:szCs w:val="28"/>
        </w:rPr>
        <w:t xml:space="preserve"> May 2003 the President who is also </w:t>
      </w:r>
      <w:r w:rsidR="00D97081" w:rsidRPr="004176D5">
        <w:rPr>
          <w:rFonts w:ascii="Verdana" w:hAnsi="Verdana" w:cs="Times New Roman"/>
          <w:sz w:val="28"/>
          <w:szCs w:val="28"/>
        </w:rPr>
        <w:t xml:space="preserve">of </w:t>
      </w:r>
      <w:r w:rsidR="00141ED0" w:rsidRPr="004176D5">
        <w:rPr>
          <w:rFonts w:ascii="Verdana" w:hAnsi="Verdana" w:cs="Times New Roman"/>
          <w:sz w:val="28"/>
          <w:szCs w:val="28"/>
        </w:rPr>
        <w:t xml:space="preserve">South West extraction, had tricked </w:t>
      </w:r>
      <w:r w:rsidR="000E05DE" w:rsidRPr="004176D5">
        <w:rPr>
          <w:rFonts w:ascii="Verdana" w:hAnsi="Verdana" w:cs="Times New Roman"/>
          <w:sz w:val="28"/>
          <w:szCs w:val="28"/>
        </w:rPr>
        <w:t>all the Governors of the AD into a deceptive pact that turn</w:t>
      </w:r>
      <w:r w:rsidR="00033DEA" w:rsidRPr="004176D5">
        <w:rPr>
          <w:rFonts w:ascii="Verdana" w:hAnsi="Verdana" w:cs="Times New Roman"/>
          <w:sz w:val="28"/>
          <w:szCs w:val="28"/>
        </w:rPr>
        <w:t>ed</w:t>
      </w:r>
      <w:r w:rsidR="000E05DE" w:rsidRPr="004176D5">
        <w:rPr>
          <w:rFonts w:ascii="Verdana" w:hAnsi="Verdana" w:cs="Times New Roman"/>
          <w:sz w:val="28"/>
          <w:szCs w:val="28"/>
        </w:rPr>
        <w:t xml:space="preserve"> out to be mommental political suicide. And so the AD almost fizzled out of the country’s political, landscape as the PDP swept five states leaving only Lagos, where the Governor, Bola Tinubu had displayed delectable smartness and never </w:t>
      </w:r>
      <w:r w:rsidR="00512566" w:rsidRPr="004176D5">
        <w:rPr>
          <w:rFonts w:ascii="Verdana" w:hAnsi="Verdana" w:cs="Times New Roman"/>
          <w:sz w:val="28"/>
          <w:szCs w:val="28"/>
        </w:rPr>
        <w:t xml:space="preserve">yielded </w:t>
      </w:r>
      <w:r w:rsidR="000E05DE" w:rsidRPr="004176D5">
        <w:rPr>
          <w:rFonts w:ascii="Verdana" w:hAnsi="Verdana" w:cs="Times New Roman"/>
          <w:sz w:val="28"/>
          <w:szCs w:val="28"/>
        </w:rPr>
        <w:t>his political constituency to President Obasanjo’s</w:t>
      </w:r>
      <w:r w:rsidR="00C6545F" w:rsidRPr="004176D5">
        <w:rPr>
          <w:rFonts w:ascii="Verdana" w:hAnsi="Verdana" w:cs="Times New Roman"/>
          <w:sz w:val="28"/>
          <w:szCs w:val="28"/>
        </w:rPr>
        <w:t xml:space="preserve">political trap. </w:t>
      </w:r>
    </w:p>
    <w:p w:rsidR="00035267" w:rsidRDefault="00427486" w:rsidP="00A05FBF">
      <w:pPr>
        <w:pStyle w:val="NoSpacing"/>
        <w:jc w:val="both"/>
        <w:rPr>
          <w:rFonts w:ascii="Verdana" w:hAnsi="Verdana" w:cs="Times New Roman"/>
          <w:sz w:val="28"/>
          <w:szCs w:val="28"/>
        </w:rPr>
      </w:pPr>
      <w:r w:rsidRPr="004176D5">
        <w:rPr>
          <w:rFonts w:ascii="Verdana" w:hAnsi="Verdana" w:cs="Times New Roman"/>
          <w:sz w:val="28"/>
          <w:szCs w:val="28"/>
        </w:rPr>
        <w:tab/>
        <w:t xml:space="preserve">The crises </w:t>
      </w:r>
      <w:r w:rsidR="00937D23" w:rsidRPr="004176D5">
        <w:rPr>
          <w:rFonts w:ascii="Verdana" w:hAnsi="Verdana" w:cs="Times New Roman"/>
          <w:sz w:val="28"/>
          <w:szCs w:val="28"/>
        </w:rPr>
        <w:t xml:space="preserve">in the leadership </w:t>
      </w:r>
      <w:r w:rsidR="00996240" w:rsidRPr="004176D5">
        <w:rPr>
          <w:rFonts w:ascii="Verdana" w:hAnsi="Verdana" w:cs="Times New Roman"/>
          <w:sz w:val="28"/>
          <w:szCs w:val="28"/>
        </w:rPr>
        <w:t xml:space="preserve">of so many </w:t>
      </w:r>
      <w:r w:rsidR="00EF6F98" w:rsidRPr="004176D5">
        <w:rPr>
          <w:rFonts w:ascii="Verdana" w:hAnsi="Verdana" w:cs="Times New Roman"/>
          <w:sz w:val="28"/>
          <w:szCs w:val="28"/>
        </w:rPr>
        <w:t xml:space="preserve">chapters </w:t>
      </w:r>
      <w:r w:rsidR="00C97BFE" w:rsidRPr="004176D5">
        <w:rPr>
          <w:rFonts w:ascii="Verdana" w:hAnsi="Verdana" w:cs="Times New Roman"/>
          <w:sz w:val="28"/>
          <w:szCs w:val="28"/>
        </w:rPr>
        <w:t xml:space="preserve">of almost all </w:t>
      </w:r>
      <w:r w:rsidR="006F70A1" w:rsidRPr="004176D5">
        <w:rPr>
          <w:rFonts w:ascii="Verdana" w:hAnsi="Verdana" w:cs="Times New Roman"/>
          <w:sz w:val="28"/>
          <w:szCs w:val="28"/>
        </w:rPr>
        <w:t xml:space="preserve">the parties, had provided </w:t>
      </w:r>
      <w:r w:rsidR="00F472E7" w:rsidRPr="004176D5">
        <w:rPr>
          <w:rFonts w:ascii="Verdana" w:hAnsi="Verdana" w:cs="Times New Roman"/>
          <w:sz w:val="28"/>
          <w:szCs w:val="28"/>
        </w:rPr>
        <w:t>ready-made</w:t>
      </w:r>
      <w:r w:rsidR="00A40AE2" w:rsidRPr="004176D5">
        <w:rPr>
          <w:rFonts w:ascii="Verdana" w:hAnsi="Verdana" w:cs="Times New Roman"/>
          <w:sz w:val="28"/>
          <w:szCs w:val="28"/>
        </w:rPr>
        <w:t xml:space="preserve"> excuse for party members who are enamored </w:t>
      </w:r>
      <w:r w:rsidR="005F3E61" w:rsidRPr="004176D5">
        <w:rPr>
          <w:rFonts w:ascii="Verdana" w:hAnsi="Verdana" w:cs="Times New Roman"/>
          <w:sz w:val="28"/>
          <w:szCs w:val="28"/>
        </w:rPr>
        <w:t>of party flirtation in search of greener political pasture. Hence, the political lexicon of Nigeria soon became saturated with “defection</w:t>
      </w:r>
      <w:r w:rsidR="00A94FC9" w:rsidRPr="004176D5">
        <w:rPr>
          <w:rFonts w:ascii="Verdana" w:hAnsi="Verdana" w:cs="Times New Roman"/>
          <w:sz w:val="28"/>
          <w:szCs w:val="28"/>
        </w:rPr>
        <w:t>”,“</w:t>
      </w:r>
      <w:r w:rsidR="005F3E61" w:rsidRPr="004176D5">
        <w:rPr>
          <w:rFonts w:ascii="Verdana" w:hAnsi="Verdana" w:cs="Times New Roman"/>
          <w:sz w:val="28"/>
          <w:szCs w:val="28"/>
        </w:rPr>
        <w:t>decamping</w:t>
      </w:r>
      <w:r w:rsidR="007228D9" w:rsidRPr="004176D5">
        <w:rPr>
          <w:rFonts w:ascii="Verdana" w:hAnsi="Verdana" w:cs="Times New Roman"/>
          <w:sz w:val="28"/>
          <w:szCs w:val="28"/>
        </w:rPr>
        <w:t>”</w:t>
      </w:r>
      <w:r w:rsidR="00282919" w:rsidRPr="004176D5">
        <w:rPr>
          <w:rFonts w:ascii="Verdana" w:hAnsi="Verdana" w:cs="Times New Roman"/>
          <w:sz w:val="28"/>
          <w:szCs w:val="28"/>
        </w:rPr>
        <w:t xml:space="preserve">, </w:t>
      </w:r>
      <w:r w:rsidR="00A94FC9" w:rsidRPr="004176D5">
        <w:rPr>
          <w:rFonts w:ascii="Verdana" w:hAnsi="Verdana" w:cs="Times New Roman"/>
          <w:sz w:val="28"/>
          <w:szCs w:val="28"/>
        </w:rPr>
        <w:t>“</w:t>
      </w:r>
      <w:r w:rsidR="00282919" w:rsidRPr="004176D5">
        <w:rPr>
          <w:rFonts w:ascii="Verdana" w:hAnsi="Verdana" w:cs="Times New Roman"/>
          <w:sz w:val="28"/>
          <w:szCs w:val="28"/>
        </w:rPr>
        <w:t>cross-carpeting</w:t>
      </w:r>
      <w:r w:rsidR="00A94FC9" w:rsidRPr="004176D5">
        <w:rPr>
          <w:rFonts w:ascii="Verdana" w:hAnsi="Verdana" w:cs="Times New Roman"/>
          <w:sz w:val="28"/>
          <w:szCs w:val="28"/>
        </w:rPr>
        <w:t>”</w:t>
      </w:r>
      <w:r w:rsidR="00282919" w:rsidRPr="004176D5">
        <w:rPr>
          <w:rFonts w:ascii="Verdana" w:hAnsi="Verdana" w:cs="Times New Roman"/>
          <w:sz w:val="28"/>
          <w:szCs w:val="28"/>
        </w:rPr>
        <w:t xml:space="preserve"> etc. Such cases have become legion and they apply to all th</w:t>
      </w:r>
      <w:r w:rsidR="00253C66" w:rsidRPr="004176D5">
        <w:rPr>
          <w:rFonts w:ascii="Verdana" w:hAnsi="Verdana" w:cs="Times New Roman"/>
          <w:sz w:val="28"/>
          <w:szCs w:val="28"/>
        </w:rPr>
        <w:t>e</w:t>
      </w:r>
      <w:r w:rsidR="00282919" w:rsidRPr="004176D5">
        <w:rPr>
          <w:rFonts w:ascii="Verdana" w:hAnsi="Verdana" w:cs="Times New Roman"/>
          <w:sz w:val="28"/>
          <w:szCs w:val="28"/>
        </w:rPr>
        <w:t xml:space="preserve"> political patties. What is more, be</w:t>
      </w:r>
      <w:r w:rsidR="00936C94" w:rsidRPr="004176D5">
        <w:rPr>
          <w:rFonts w:ascii="Verdana" w:hAnsi="Verdana" w:cs="Times New Roman"/>
          <w:sz w:val="28"/>
          <w:szCs w:val="28"/>
        </w:rPr>
        <w:t>tw</w:t>
      </w:r>
      <w:r w:rsidR="00282919" w:rsidRPr="004176D5">
        <w:rPr>
          <w:rFonts w:ascii="Verdana" w:hAnsi="Verdana" w:cs="Times New Roman"/>
          <w:sz w:val="28"/>
          <w:szCs w:val="28"/>
        </w:rPr>
        <w:t>een 2007 and 20</w:t>
      </w:r>
      <w:r w:rsidR="00A94FC9" w:rsidRPr="004176D5">
        <w:rPr>
          <w:rFonts w:ascii="Verdana" w:hAnsi="Verdana" w:cs="Times New Roman"/>
          <w:sz w:val="28"/>
          <w:szCs w:val="28"/>
        </w:rPr>
        <w:t>1</w:t>
      </w:r>
      <w:r w:rsidR="00282919" w:rsidRPr="004176D5">
        <w:rPr>
          <w:rFonts w:ascii="Verdana" w:hAnsi="Verdana" w:cs="Times New Roman"/>
          <w:sz w:val="28"/>
          <w:szCs w:val="28"/>
        </w:rPr>
        <w:t xml:space="preserve">1 general elections </w:t>
      </w:r>
      <w:r w:rsidR="00936C94" w:rsidRPr="004176D5">
        <w:rPr>
          <w:rFonts w:ascii="Verdana" w:hAnsi="Verdana" w:cs="Times New Roman"/>
          <w:sz w:val="28"/>
          <w:szCs w:val="28"/>
        </w:rPr>
        <w:t>not</w:t>
      </w:r>
      <w:r w:rsidR="00282919" w:rsidRPr="004176D5">
        <w:rPr>
          <w:rFonts w:ascii="Verdana" w:hAnsi="Verdana" w:cs="Times New Roman"/>
          <w:sz w:val="28"/>
          <w:szCs w:val="28"/>
        </w:rPr>
        <w:t xml:space="preserve"> less 60 </w:t>
      </w:r>
      <w:r w:rsidR="00936C94" w:rsidRPr="004176D5">
        <w:rPr>
          <w:rFonts w:ascii="Verdana" w:hAnsi="Verdana" w:cs="Times New Roman"/>
          <w:sz w:val="28"/>
          <w:szCs w:val="28"/>
        </w:rPr>
        <w:t>political</w:t>
      </w:r>
      <w:r w:rsidR="00282919" w:rsidRPr="004176D5">
        <w:rPr>
          <w:rFonts w:ascii="Verdana" w:hAnsi="Verdana" w:cs="Times New Roman"/>
          <w:sz w:val="28"/>
          <w:szCs w:val="28"/>
        </w:rPr>
        <w:t xml:space="preserve"> parties mushroomed and about </w:t>
      </w:r>
      <w:r w:rsidR="00B33C06" w:rsidRPr="004176D5">
        <w:rPr>
          <w:rFonts w:ascii="Verdana" w:hAnsi="Verdana" w:cs="Times New Roman"/>
          <w:sz w:val="28"/>
          <w:szCs w:val="28"/>
        </w:rPr>
        <w:t xml:space="preserve">25 appeared in the ballot papers of the 2001 General Elections.  </w:t>
      </w:r>
    </w:p>
    <w:p w:rsidR="00B25DE5" w:rsidRPr="004176D5" w:rsidRDefault="005646FD" w:rsidP="00A05FBF">
      <w:pPr>
        <w:pStyle w:val="NoSpacing"/>
        <w:jc w:val="both"/>
        <w:rPr>
          <w:rFonts w:ascii="Verdana" w:hAnsi="Verdana"/>
          <w:sz w:val="28"/>
          <w:szCs w:val="28"/>
        </w:rPr>
      </w:pPr>
      <w:r w:rsidRPr="004176D5">
        <w:rPr>
          <w:rFonts w:ascii="Verdana" w:hAnsi="Verdana" w:cs="Times New Roman"/>
          <w:sz w:val="28"/>
          <w:szCs w:val="28"/>
        </w:rPr>
        <w:tab/>
      </w:r>
      <w:r w:rsidRPr="004176D5">
        <w:rPr>
          <w:rFonts w:ascii="Verdana" w:hAnsi="Verdana" w:cs="Arial"/>
          <w:sz w:val="28"/>
          <w:szCs w:val="30"/>
        </w:rPr>
        <w:t>Right from the inception of the present Republic, Politicians have shown no qu</w:t>
      </w:r>
      <w:r w:rsidR="00F472E7">
        <w:rPr>
          <w:rFonts w:ascii="Verdana" w:hAnsi="Verdana" w:cs="Arial"/>
          <w:sz w:val="28"/>
          <w:szCs w:val="30"/>
        </w:rPr>
        <w:t>alms about moving in and out of politi</w:t>
      </w:r>
      <w:r w:rsidRPr="004176D5">
        <w:rPr>
          <w:rFonts w:ascii="Verdana" w:hAnsi="Verdana" w:cs="Arial"/>
          <w:sz w:val="28"/>
          <w:szCs w:val="30"/>
        </w:rPr>
        <w:t xml:space="preserve">cal parties, depending </w:t>
      </w:r>
      <w:r w:rsidR="00F472E7" w:rsidRPr="004176D5">
        <w:rPr>
          <w:rFonts w:ascii="Verdana" w:hAnsi="Verdana" w:cs="Arial"/>
          <w:sz w:val="28"/>
          <w:szCs w:val="30"/>
        </w:rPr>
        <w:t>on their</w:t>
      </w:r>
      <w:r w:rsidRPr="004176D5">
        <w:rPr>
          <w:rFonts w:ascii="Verdana" w:hAnsi="Verdana" w:cs="Arial"/>
          <w:sz w:val="28"/>
          <w:szCs w:val="30"/>
        </w:rPr>
        <w:t xml:space="preserve"> perceptions of political advantage; the First Senate President in this dispensation, Senator Evans Enwerem, was originally the governorship candidate of the All People’s Party (</w:t>
      </w:r>
      <w:smartTag w:uri="urn:schemas-microsoft-com:office:smarttags" w:element="stockticker">
        <w:r w:rsidRPr="004176D5">
          <w:rPr>
            <w:rFonts w:ascii="Verdana" w:hAnsi="Verdana" w:cs="Arial"/>
            <w:sz w:val="28"/>
            <w:szCs w:val="30"/>
          </w:rPr>
          <w:t>PPP</w:t>
        </w:r>
      </w:smartTag>
      <w:r w:rsidRPr="004176D5">
        <w:rPr>
          <w:rFonts w:ascii="Verdana" w:hAnsi="Verdana" w:cs="Arial"/>
          <w:sz w:val="28"/>
          <w:szCs w:val="30"/>
        </w:rPr>
        <w:t xml:space="preserve">). In Imo State (Mbah 2011:6). But he lost his bid to bear the flag of his party for the subsequent general </w:t>
      </w:r>
      <w:r w:rsidRPr="004176D5">
        <w:rPr>
          <w:rFonts w:ascii="Verdana" w:hAnsi="Verdana" w:cs="Arial"/>
          <w:sz w:val="28"/>
          <w:szCs w:val="30"/>
        </w:rPr>
        <w:lastRenderedPageBreak/>
        <w:t>election. He decamped to the PDP before the general election; upon offer of senatorial ticked by the Party leadership. He did not only win election to the senate but was also rail-roaded by Chief Obasanjo’s Presidency and the national leadership of PDP to the Senate Presidency. In Plateau State, AlhajiAlhassanSbaibu, for a relatively frivolous reason, decamped from the All Peoples’ Party (APP) and joined the PDP in 1999. As a compensation, the President appointed him member, Northern Nigeria Development Company (NNDC). In Cross River State,</w:t>
      </w:r>
      <w:r w:rsidR="00B25DE5" w:rsidRPr="004176D5">
        <w:rPr>
          <w:rFonts w:ascii="Verdana" w:hAnsi="Verdana"/>
          <w:sz w:val="28"/>
          <w:szCs w:val="28"/>
        </w:rPr>
        <w:t>not less than severe prominent APP and AD members cross-carpeted to the PDP. Another striking decamping during the Obasanjo regime was that of his Vice–President, AlhajiAtikuAbubakar. He was a foundation member of the party, having played active role in late Musa Yar’Aduah’s PDM. He defected to the Action Congress which became the new name of Alliance for Democracy (AD) after an open pitched battle with his boss, the President: contested as the presidential candidate of the Action Congress in 2007 general elections, returned to the PDP in 2011 (Mbah 2011) and ludicrously decamped again from the PDP; became a leading force in the formation of the New PDP and subsequently joined the emergent organizational colossus now known as the All Progressives Congress (</w:t>
      </w:r>
      <w:smartTag w:uri="urn:schemas-microsoft-com:office:smarttags" w:element="stockticker">
        <w:r w:rsidR="00B25DE5" w:rsidRPr="004176D5">
          <w:rPr>
            <w:rFonts w:ascii="Verdana" w:hAnsi="Verdana"/>
            <w:sz w:val="28"/>
            <w:szCs w:val="28"/>
          </w:rPr>
          <w:t>APC</w:t>
        </w:r>
      </w:smartTag>
      <w:r w:rsidR="00B25DE5" w:rsidRPr="004176D5">
        <w:rPr>
          <w:rFonts w:ascii="Verdana" w:hAnsi="Verdana"/>
          <w:sz w:val="28"/>
          <w:szCs w:val="28"/>
        </w:rPr>
        <w:t>).intra-party crises, real and contrived, resulted in a spate of defections also involving governors of different party affiliations: the Governor of Bauchi state up till 29</w:t>
      </w:r>
      <w:r w:rsidR="00B25DE5" w:rsidRPr="004176D5">
        <w:rPr>
          <w:rFonts w:ascii="Verdana" w:hAnsi="Verdana"/>
          <w:sz w:val="28"/>
          <w:szCs w:val="28"/>
          <w:vertAlign w:val="superscript"/>
        </w:rPr>
        <w:t>th</w:t>
      </w:r>
      <w:r w:rsidR="00B25DE5" w:rsidRPr="004176D5">
        <w:rPr>
          <w:rFonts w:ascii="Verdana" w:hAnsi="Verdana"/>
          <w:sz w:val="28"/>
          <w:szCs w:val="28"/>
        </w:rPr>
        <w:t xml:space="preserve"> May 2015, Alhaji Isa Yuguda was a PDP member, failed to pick the party gubernatorial ticket in 2007, decamped to now All Nigerian People Party (ANPP), won the election under latter’s platform and subsequently decamped back to his original party, the PDP. The former Governor of Imo state as originally a member of PDP, decamped to Progressive Peoples Alliance (</w:t>
      </w:r>
      <w:smartTag w:uri="urn:schemas-microsoft-com:office:smarttags" w:element="stockticker">
        <w:r w:rsidR="00B25DE5" w:rsidRPr="004176D5">
          <w:rPr>
            <w:rFonts w:ascii="Verdana" w:hAnsi="Verdana"/>
            <w:sz w:val="28"/>
            <w:szCs w:val="28"/>
          </w:rPr>
          <w:t>PPA</w:t>
        </w:r>
      </w:smartTag>
      <w:r w:rsidR="00B25DE5" w:rsidRPr="004176D5">
        <w:rPr>
          <w:rFonts w:ascii="Verdana" w:hAnsi="Verdana"/>
          <w:sz w:val="28"/>
          <w:szCs w:val="28"/>
        </w:rPr>
        <w:t xml:space="preserve">), won election under its platform and almost immediately reverted to PDP; Governor Theodore Orji of Abia State followed the same pattern by changing party identity from </w:t>
      </w:r>
      <w:smartTag w:uri="urn:schemas-microsoft-com:office:smarttags" w:element="stockticker">
        <w:r w:rsidR="00B25DE5" w:rsidRPr="004176D5">
          <w:rPr>
            <w:rFonts w:ascii="Verdana" w:hAnsi="Verdana"/>
            <w:sz w:val="28"/>
            <w:szCs w:val="28"/>
          </w:rPr>
          <w:t>PPA</w:t>
        </w:r>
      </w:smartTag>
      <w:r w:rsidR="00B25DE5" w:rsidRPr="004176D5">
        <w:rPr>
          <w:rFonts w:ascii="Verdana" w:hAnsi="Verdana"/>
          <w:sz w:val="28"/>
          <w:szCs w:val="28"/>
        </w:rPr>
        <w:t xml:space="preserve"> to PDP. The Governor of Ondo State, Dr.OlusegunMimiko won his governorship election on the platform of the Labour Party (LP) but later decamped to the PDP. In the North, AliyuShinkafi of Zamfara State (ANPP) and SaminuTuraki of Jigawa State (ANPP) defected to the PDP ( Mbah, 2011:7).</w:t>
      </w:r>
    </w:p>
    <w:p w:rsidR="00940A3D" w:rsidRPr="00F472E7" w:rsidRDefault="00B25DE5" w:rsidP="00A05FBF">
      <w:pPr>
        <w:spacing w:line="240" w:lineRule="auto"/>
        <w:ind w:firstLine="720"/>
        <w:jc w:val="both"/>
        <w:rPr>
          <w:rFonts w:ascii="Verdana" w:hAnsi="Verdana"/>
          <w:sz w:val="28"/>
          <w:szCs w:val="28"/>
        </w:rPr>
      </w:pPr>
      <w:r w:rsidRPr="004176D5">
        <w:rPr>
          <w:rFonts w:ascii="Verdana" w:hAnsi="Verdana"/>
          <w:sz w:val="28"/>
          <w:szCs w:val="28"/>
        </w:rPr>
        <w:lastRenderedPageBreak/>
        <w:t>The Nigeria National Assembly is by no means spared of this gale of defections and cross carpeting, as no fewer than 13 Senators and 35 members of the House of Representatives had switched party between 1999 and 2013, when a ‘psunamic’ rapture balkanized the so called Africa’s largest party, the PDP. At the Mini-Convention that the PDP conducted in 2013, seven state governors – Kano, Kwara, Rivers, Sokoto, Adamawa, Niger and Jigawa</w:t>
      </w:r>
      <w:r w:rsidR="00DB7AD7" w:rsidRPr="004176D5">
        <w:rPr>
          <w:rFonts w:ascii="Verdana" w:hAnsi="Verdana"/>
          <w:sz w:val="28"/>
          <w:szCs w:val="28"/>
        </w:rPr>
        <w:t xml:space="preserve">– </w:t>
      </w:r>
      <w:r w:rsidRPr="004176D5">
        <w:rPr>
          <w:rFonts w:ascii="Verdana" w:hAnsi="Verdana"/>
          <w:sz w:val="28"/>
          <w:szCs w:val="28"/>
        </w:rPr>
        <w:t>with their teaming supporters walked out of the venue, the Eagle Square in A</w:t>
      </w:r>
      <w:r w:rsidR="00535AFB" w:rsidRPr="004176D5">
        <w:rPr>
          <w:rFonts w:ascii="Verdana" w:hAnsi="Verdana"/>
          <w:sz w:val="28"/>
          <w:szCs w:val="28"/>
        </w:rPr>
        <w:t>buja</w:t>
      </w:r>
      <w:r w:rsidRPr="004176D5">
        <w:rPr>
          <w:rFonts w:ascii="Verdana" w:hAnsi="Verdana"/>
          <w:sz w:val="28"/>
          <w:szCs w:val="28"/>
        </w:rPr>
        <w:t>,moved to the Yar’Adua Centre where they addressed a press conference and announced their intention to form a new party to be called the new PDP. After initial running battle with the parent body, and the Independent National Electoral Commission (INEC), the n–PDP decide to strike a deal for a merger with the now mega party – the All Progressives Congress (APC). The party eventually won the presidential election in March 2015 and a reasonable majority of state governorship seats. Ever since its inauguration at thecentre the pattern of defection has reversed in its favour. Early August, 2015 a former state chairman of the PDP and leading members of the party in Bayelsa state decamped to the APC at the state party rally that was massively attended by both national regional and state officials of APC plus their teeming suppo</w:t>
      </w:r>
      <w:r w:rsidR="001173C9" w:rsidRPr="004176D5">
        <w:rPr>
          <w:rFonts w:ascii="Verdana" w:hAnsi="Verdana"/>
          <w:sz w:val="28"/>
          <w:szCs w:val="28"/>
        </w:rPr>
        <w:t>rters</w:t>
      </w:r>
      <w:r w:rsidRPr="004176D5">
        <w:rPr>
          <w:rFonts w:ascii="Verdana" w:hAnsi="Verdana"/>
          <w:sz w:val="28"/>
          <w:szCs w:val="28"/>
        </w:rPr>
        <w:t>/ followers. The decamped members reeled out a plethora of reasons for their action. However, we shall take up analysis of reasons for decamping inthe sequent section of the paper.</w:t>
      </w:r>
    </w:p>
    <w:p w:rsidR="00B25DE5" w:rsidRPr="004176D5" w:rsidRDefault="00B25DE5" w:rsidP="00A05FBF">
      <w:pPr>
        <w:spacing w:line="240" w:lineRule="auto"/>
        <w:jc w:val="both"/>
        <w:rPr>
          <w:rFonts w:ascii="Verdana" w:hAnsi="Verdana"/>
          <w:sz w:val="28"/>
          <w:szCs w:val="28"/>
        </w:rPr>
      </w:pPr>
      <w:r w:rsidRPr="004176D5">
        <w:rPr>
          <w:rFonts w:ascii="Verdana" w:hAnsi="Verdana"/>
          <w:b/>
          <w:sz w:val="28"/>
          <w:szCs w:val="28"/>
        </w:rPr>
        <w:t>EXPLAINING INTRA-PARTY CRISES</w:t>
      </w:r>
    </w:p>
    <w:p w:rsidR="00B25DE5" w:rsidRPr="004176D5" w:rsidRDefault="00B25DE5" w:rsidP="00A05FBF">
      <w:pPr>
        <w:spacing w:line="240" w:lineRule="auto"/>
        <w:jc w:val="both"/>
        <w:rPr>
          <w:rFonts w:ascii="Verdana" w:hAnsi="Verdana"/>
          <w:sz w:val="28"/>
          <w:szCs w:val="28"/>
        </w:rPr>
      </w:pPr>
      <w:r w:rsidRPr="004176D5">
        <w:rPr>
          <w:rFonts w:ascii="Verdana" w:hAnsi="Verdana"/>
          <w:sz w:val="28"/>
          <w:szCs w:val="28"/>
        </w:rPr>
        <w:t xml:space="preserve">In this section we shall address specific questions raised in the introductions b seeking their answers within the context of the unique culture of institutionalism in Nigeria. It is pertinent in this regard to make even if cursory reference to competing explanatory schemes which scholars, both indigenous and alien Africanists, have overtime espoused as explanatory models for making sense of Nigerian, nay sub-Saharan African, politics. Notable amongst them are the ethno-regional model, the class model, and the neo Marxian characterization of post–colonial state as an obstructive phenomenon in the march to democracy. </w:t>
      </w:r>
      <w:r w:rsidRPr="004176D5">
        <w:rPr>
          <w:rFonts w:ascii="Verdana" w:hAnsi="Verdana"/>
          <w:sz w:val="28"/>
          <w:szCs w:val="28"/>
        </w:rPr>
        <w:lastRenderedPageBreak/>
        <w:t>While each and every one of these variables play several and collective roles in molding the character of politics in Nigeria, it is methodologically more fruitful to focus more on the more inclusive variable namely,the institutional form and patterns through which they exfoliate. For instance, one of the exponents of the ‘</w:t>
      </w:r>
      <w:r w:rsidRPr="004176D5">
        <w:rPr>
          <w:rFonts w:ascii="Verdana" w:hAnsi="Verdana"/>
          <w:i/>
          <w:sz w:val="28"/>
          <w:szCs w:val="28"/>
        </w:rPr>
        <w:t>post-colonial state’</w:t>
      </w:r>
      <w:r w:rsidRPr="004176D5">
        <w:rPr>
          <w:rFonts w:ascii="Verdana" w:hAnsi="Verdana"/>
          <w:sz w:val="28"/>
          <w:szCs w:val="28"/>
        </w:rPr>
        <w:t xml:space="preserve"> as an efficacious explanatory tool for analysis of party crises in Nigeria posits:</w:t>
      </w:r>
    </w:p>
    <w:p w:rsidR="00B25DE5" w:rsidRPr="00F472E7" w:rsidRDefault="00B25DE5" w:rsidP="00A05FBF">
      <w:pPr>
        <w:spacing w:line="240" w:lineRule="auto"/>
        <w:ind w:left="1170" w:right="1440"/>
        <w:jc w:val="both"/>
        <w:rPr>
          <w:rFonts w:ascii="Verdana" w:hAnsi="Verdana"/>
          <w:i/>
          <w:sz w:val="24"/>
        </w:rPr>
      </w:pPr>
      <w:r w:rsidRPr="00F472E7">
        <w:rPr>
          <w:rFonts w:ascii="Verdana" w:hAnsi="Verdana"/>
          <w:i/>
          <w:sz w:val="24"/>
        </w:rPr>
        <w:t xml:space="preserve">The Petit-bourgeois found out that although they have acquired political power, they were not truly in control of the economy. However, they understood that political power offered opportunities for economic power and therefore the opportunitiesinherent in their political power where best and perhaps the only way they had to create economic base for themselves </w:t>
      </w:r>
      <w:r w:rsidRPr="00F472E7">
        <w:rPr>
          <w:rFonts w:ascii="Verdana" w:hAnsi="Verdana"/>
          <w:b/>
          <w:i/>
          <w:sz w:val="24"/>
        </w:rPr>
        <w:t>(Mbah 2011:9)</w:t>
      </w:r>
    </w:p>
    <w:p w:rsidR="00B25DE5" w:rsidRPr="004176D5" w:rsidRDefault="00B25DE5" w:rsidP="00A05FBF">
      <w:pPr>
        <w:spacing w:line="240" w:lineRule="auto"/>
        <w:ind w:firstLine="720"/>
        <w:jc w:val="both"/>
        <w:rPr>
          <w:rFonts w:ascii="Verdana" w:hAnsi="Verdana"/>
          <w:sz w:val="28"/>
          <w:szCs w:val="28"/>
        </w:rPr>
      </w:pPr>
      <w:r w:rsidRPr="004176D5">
        <w:rPr>
          <w:rFonts w:ascii="Verdana" w:hAnsi="Verdana"/>
          <w:sz w:val="28"/>
          <w:szCs w:val="28"/>
        </w:rPr>
        <w:t xml:space="preserve">This is typical of the analysis that flows fromdominant perspectives on Nigeria politics, particularly by neo marxian scholars. A prominent strand of it is to blend with class analysis whereby a pseudo economic motif is imputed to the ruling elite. Unfortunately, these frameworks scarcely proceed further than this. Why is it possible for the so called officials of the post–colonial state to succeed in using state power to enrich themselves? To answer this, one will eventually turn to the </w:t>
      </w:r>
      <w:r w:rsidR="000B53E2" w:rsidRPr="004176D5">
        <w:rPr>
          <w:rFonts w:ascii="Verdana" w:hAnsi="Verdana"/>
          <w:sz w:val="28"/>
          <w:szCs w:val="28"/>
        </w:rPr>
        <w:t>process of</w:t>
      </w:r>
      <w:r w:rsidRPr="004176D5">
        <w:rPr>
          <w:rFonts w:ascii="Verdana" w:hAnsi="Verdana"/>
          <w:sz w:val="28"/>
          <w:szCs w:val="28"/>
        </w:rPr>
        <w:t xml:space="preserve"> institution building and how the rulers and the ruled think about same.  If for instance, all the institutional guards of democracy: the police, the judiciary, the constitution, the legislature, the election management body, the civil society display a good measure of integrity and patriotism would the political elites be able to manipulate political decisions and programmes to suit their self–interests? The post-colonial state simply bears a character which the sum </w:t>
      </w:r>
      <w:r w:rsidR="00F45C5A" w:rsidRPr="004176D5">
        <w:rPr>
          <w:rFonts w:ascii="Verdana" w:hAnsi="Verdana"/>
          <w:sz w:val="28"/>
          <w:szCs w:val="28"/>
        </w:rPr>
        <w:t>total of institutional effects constructs</w:t>
      </w:r>
      <w:r w:rsidRPr="004176D5">
        <w:rPr>
          <w:rFonts w:ascii="Verdana" w:hAnsi="Verdana"/>
          <w:sz w:val="28"/>
          <w:szCs w:val="28"/>
        </w:rPr>
        <w:t>. It is ditto for the ethno-regional variant of this explanatory scheme.</w:t>
      </w:r>
    </w:p>
    <w:p w:rsidR="00B25DE5" w:rsidRPr="004176D5" w:rsidRDefault="00B25DE5" w:rsidP="00A05FBF">
      <w:pPr>
        <w:spacing w:line="240" w:lineRule="auto"/>
        <w:jc w:val="both"/>
        <w:rPr>
          <w:rFonts w:ascii="Verdana" w:hAnsi="Verdana"/>
          <w:sz w:val="6"/>
          <w:szCs w:val="28"/>
        </w:rPr>
      </w:pPr>
    </w:p>
    <w:p w:rsidR="00B25DE5" w:rsidRPr="004176D5" w:rsidRDefault="00B25DE5" w:rsidP="00A05FBF">
      <w:pPr>
        <w:spacing w:line="240" w:lineRule="auto"/>
        <w:jc w:val="both"/>
        <w:rPr>
          <w:rFonts w:ascii="Verdana" w:hAnsi="Verdana"/>
          <w:sz w:val="28"/>
          <w:szCs w:val="28"/>
        </w:rPr>
      </w:pPr>
      <w:r w:rsidRPr="004176D5">
        <w:rPr>
          <w:rFonts w:ascii="Verdana" w:hAnsi="Verdana"/>
          <w:sz w:val="28"/>
          <w:szCs w:val="28"/>
        </w:rPr>
        <w:t xml:space="preserve">So, to explain intra-party politics in Nigeria, it may be more beneficial to focus on altitude to institutions and why the integrity of vital institutions, or even a morass of them in some cases, </w:t>
      </w:r>
      <w:r w:rsidRPr="004176D5">
        <w:rPr>
          <w:rFonts w:ascii="Verdana" w:hAnsi="Verdana"/>
          <w:sz w:val="28"/>
          <w:szCs w:val="28"/>
        </w:rPr>
        <w:lastRenderedPageBreak/>
        <w:t xml:space="preserve">predispose leading actors to personalization of collective goods, autocracy,  impunity, and lack of internal democracy in the leading political parties. When disgruntled party members complain bitterly about lack of internal democracy, do they also accuse their parties of lacking sufficient statutory instruments for regulating the actions of leaders when it comes to intra-party elections and in appointments? In Nigeria, to be sure, there has hardly been a political dispensation without an avalanche of rules and regulations. The problem is their breach by those who should be guided by them. Why do they get away with flagrant breach of rules? Some illustrative cases need to the cited at this point. The PDP ruled Nigeria for 16 (Sixteen) years: 1999-2015. Its operators are by the same token, representative of the character of party politics in Nigeria. It has had almost three constitutions since inceptions. Regarding state congress and national conventions for electing the members of its executive committees at the state and national levels; these constitutions have been very elaborate and lucid. For instance: the PDP Constitution 2006 as amended in 2012 pledges in chapter 8 under “Nomination of Candidates for Election into Politic Offices” that its provisions would be consistent with the (1999 constitution of the Federal Republic of Nigeria (as amended)in 2010 and the Electoral Act 2010 (as a mended), in matters relating to internal electoral processes. Accordingly, the party set its internal electoral guidelines and regulations in consonane with the national constitutional provisions and electoral laws. If these statutory instruments: the party constitution, the electoral laws and the National Constitution of 1999 were </w:t>
      </w:r>
      <w:r w:rsidR="00EE3A10" w:rsidRPr="004176D5">
        <w:rPr>
          <w:rFonts w:ascii="Verdana" w:hAnsi="Verdana"/>
          <w:sz w:val="28"/>
          <w:szCs w:val="28"/>
        </w:rPr>
        <w:t>compiled</w:t>
      </w:r>
      <w:r w:rsidRPr="004176D5">
        <w:rPr>
          <w:rFonts w:ascii="Verdana" w:hAnsi="Verdana"/>
          <w:sz w:val="28"/>
          <w:szCs w:val="28"/>
        </w:rPr>
        <w:t xml:space="preserve"> within the party’s internal electoral processes, it would have minimized the rate of squabbles within its ranks regarding the highhandedness if not outright directorship in the nomina</w:t>
      </w:r>
      <w:smartTag w:uri="urn:schemas-microsoft-com:office:smarttags" w:element="metricconverter">
        <w:smartTagPr>
          <w:attr w:name="ProductID" w:val="1991 in"/>
        </w:smartTagPr>
        <w:r w:rsidRPr="004176D5">
          <w:rPr>
            <w:rFonts w:ascii="Verdana" w:hAnsi="Verdana"/>
            <w:sz w:val="28"/>
            <w:szCs w:val="28"/>
          </w:rPr>
          <w:t>tion of</w:t>
        </w:r>
      </w:smartTag>
      <w:r w:rsidRPr="004176D5">
        <w:rPr>
          <w:rFonts w:ascii="Verdana" w:hAnsi="Verdana"/>
          <w:sz w:val="28"/>
          <w:szCs w:val="28"/>
        </w:rPr>
        <w:t xml:space="preserve"> candidates for public offices. Former President Obasanjo’s outright rejection of his Vice-President AlhajiAbubakar’s presidential candidacy in 207 pushed the latter into Action Congress of Nigeria and as a </w:t>
      </w:r>
      <w:smartTag w:uri="urn:schemas-microsoft-com:office:smarttags" w:element="metricconverter">
        <w:smartTagPr>
          <w:attr w:name="ProductID" w:val="1989 in"/>
        </w:smartTagPr>
        <w:r w:rsidRPr="004176D5">
          <w:rPr>
            <w:rFonts w:ascii="Verdana" w:hAnsi="Verdana"/>
            <w:sz w:val="28"/>
            <w:szCs w:val="28"/>
          </w:rPr>
          <w:t xml:space="preserve">result </w:t>
        </w:r>
      </w:smartTag>
      <w:r w:rsidRPr="004176D5">
        <w:rPr>
          <w:rFonts w:ascii="Verdana" w:hAnsi="Verdana"/>
          <w:sz w:val="28"/>
          <w:szCs w:val="28"/>
        </w:rPr>
        <w:t>he had to run for the presidential election against PDP’s candidate, late UmaruShehuYar’Adua. That completion was very ferocious, because Atiku’sdecamp</w:t>
      </w:r>
      <w:r w:rsidR="009C02A2">
        <w:rPr>
          <w:rFonts w:ascii="Verdana" w:hAnsi="Verdana"/>
          <w:sz w:val="28"/>
          <w:szCs w:val="28"/>
        </w:rPr>
        <w:t>m</w:t>
      </w:r>
      <w:r w:rsidRPr="004176D5">
        <w:rPr>
          <w:rFonts w:ascii="Verdana" w:hAnsi="Verdana"/>
          <w:sz w:val="28"/>
          <w:szCs w:val="28"/>
        </w:rPr>
        <w:t xml:space="preserve">ent from PDP was a major year turning pointin the general elections of that year. Atikucould </w:t>
      </w:r>
      <w:r w:rsidRPr="004176D5">
        <w:rPr>
          <w:rFonts w:ascii="Verdana" w:hAnsi="Verdana"/>
          <w:sz w:val="28"/>
          <w:szCs w:val="28"/>
        </w:rPr>
        <w:lastRenderedPageBreak/>
        <w:t xml:space="preserve">not participate in the PDP presidential primary elections because the outgoing </w:t>
      </w:r>
      <w:r w:rsidR="00EE3A10" w:rsidRPr="004176D5">
        <w:rPr>
          <w:rFonts w:ascii="Verdana" w:hAnsi="Verdana"/>
          <w:sz w:val="28"/>
          <w:szCs w:val="28"/>
        </w:rPr>
        <w:t>President</w:t>
      </w:r>
      <w:r w:rsidRPr="004176D5">
        <w:rPr>
          <w:rFonts w:ascii="Verdana" w:hAnsi="Verdana"/>
          <w:sz w:val="28"/>
          <w:szCs w:val="28"/>
        </w:rPr>
        <w:t xml:space="preserve"> simply did not want him to run on the platform of their party, with little or no regard to the degree of Atiku’s followership in PDP. In ex- President Jonathan’s bid for a second term he was believed to have deployed, albeit illegitimately all manners of executive power, influence and privilege in frustrating the ambition of potential candidates for the presidential ticket. It is indeed a common place knowledge that the “historic” walk out of State governors and their teaming supporters in 2013 PDP’s Special Convention was a culminating point of the political skirmishes within the party which had brewed covertly and, at t</w:t>
      </w:r>
      <w:r w:rsidR="00C02624">
        <w:rPr>
          <w:rFonts w:ascii="Verdana" w:hAnsi="Verdana"/>
          <w:sz w:val="28"/>
          <w:szCs w:val="28"/>
        </w:rPr>
        <w:t>i</w:t>
      </w:r>
      <w:r w:rsidRPr="004176D5">
        <w:rPr>
          <w:rFonts w:ascii="Verdana" w:hAnsi="Verdana"/>
          <w:sz w:val="28"/>
          <w:szCs w:val="28"/>
        </w:rPr>
        <w:t>mes, overtly during the preceding two or three years.</w:t>
      </w:r>
    </w:p>
    <w:p w:rsidR="00B25DE5" w:rsidRPr="004176D5" w:rsidRDefault="00B25DE5" w:rsidP="00A05FBF">
      <w:pPr>
        <w:spacing w:line="240" w:lineRule="auto"/>
        <w:jc w:val="both"/>
        <w:rPr>
          <w:rFonts w:ascii="Verdana" w:hAnsi="Verdana"/>
          <w:sz w:val="28"/>
          <w:szCs w:val="28"/>
        </w:rPr>
      </w:pPr>
      <w:r w:rsidRPr="004176D5">
        <w:rPr>
          <w:rFonts w:ascii="Verdana" w:hAnsi="Verdana"/>
          <w:sz w:val="28"/>
          <w:szCs w:val="28"/>
        </w:rPr>
        <w:tab/>
        <w:t>The torching off point of the internal crises within the PDP became the party’s Special National Convention convened to supposedly formalize the process of electing some members of the National working committee that had severed for more than one year easier. Rather than allow this simple, straight further constitutional formality to take place, the President’s political hatchet men prevailed on him to use this opportunity to get rid of some party executive members, like the Deputy National Chairman, the National Secretary and others, who in their calculus might not be deadly supportive of the President’s Second term ambition. Characteristically, the party hawks on a hatchet man’s brief from the Presidency decided to “outlandishly” and with impunity, exclude the names of some serving National walking committee members from this validation voting.</w:t>
      </w:r>
    </w:p>
    <w:p w:rsidR="00B25DE5" w:rsidRPr="004176D5" w:rsidRDefault="00B25DE5" w:rsidP="00A05FBF">
      <w:pPr>
        <w:spacing w:line="240" w:lineRule="auto"/>
        <w:jc w:val="both"/>
        <w:rPr>
          <w:rFonts w:ascii="Verdana" w:hAnsi="Verdana"/>
          <w:sz w:val="28"/>
          <w:szCs w:val="28"/>
        </w:rPr>
      </w:pPr>
      <w:r w:rsidRPr="004176D5">
        <w:rPr>
          <w:rFonts w:ascii="Verdana" w:hAnsi="Verdana"/>
          <w:sz w:val="28"/>
          <w:szCs w:val="28"/>
        </w:rPr>
        <w:tab/>
        <w:t xml:space="preserve">Other smaller political parties bear the same character and outlook: candidates were handpicked by leading gladiators and party executive positions dispensed like “prebends”. The emergent political amalgam, the APC, in its for tuitions wisdom refrained, at national level, from handpicking candidates, and tried to present some semblance of internal democratic process at its presidential, primary election in Lagos. At the state level, the abuse of the principles of internal party democracy became even more horrendous. Here both the President (in the case of </w:t>
      </w:r>
      <w:r w:rsidRPr="004176D5">
        <w:rPr>
          <w:rFonts w:ascii="Verdana" w:hAnsi="Verdana"/>
          <w:sz w:val="28"/>
          <w:szCs w:val="28"/>
        </w:rPr>
        <w:lastRenderedPageBreak/>
        <w:t xml:space="preserve">the PDP), the national chairman, members of the national working committees working in collaboration with the state governor have consistently hi-jacked the nomination of the party’s gubernatorial and national assembly candidates. Where it involved a party not holding power at the centre, the NWC and governor but particularly the latter, almost single handedly selected party </w:t>
      </w:r>
      <w:r w:rsidR="006A3AA8" w:rsidRPr="004176D5">
        <w:rPr>
          <w:rFonts w:ascii="Verdana" w:hAnsi="Verdana"/>
          <w:sz w:val="28"/>
          <w:szCs w:val="28"/>
        </w:rPr>
        <w:t>flag b</w:t>
      </w:r>
      <w:r w:rsidR="006A3AA8">
        <w:rPr>
          <w:rFonts w:ascii="Verdana" w:hAnsi="Verdana"/>
          <w:sz w:val="28"/>
          <w:szCs w:val="28"/>
        </w:rPr>
        <w:t xml:space="preserve">earers </w:t>
      </w:r>
      <w:r w:rsidRPr="004176D5">
        <w:rPr>
          <w:rFonts w:ascii="Verdana" w:hAnsi="Verdana"/>
          <w:sz w:val="28"/>
          <w:szCs w:val="28"/>
        </w:rPr>
        <w:t xml:space="preserve">for general elections. This is like a time honoured practice of the Nigerian party system. But it is number one culprit of intra-party crises. A few illustrations will bear this proposition out: the former governor of Rivers state, Barr, ChibuikeAmaechi clearly and loudly, won the PDP’s governmental primaries held early 2007, received his certificate of return from the NWC of his party. In addition, the nation’s election umpire, the INEC </w:t>
      </w:r>
      <w:r w:rsidR="005268CF">
        <w:rPr>
          <w:rFonts w:ascii="Verdana" w:hAnsi="Verdana"/>
          <w:sz w:val="28"/>
          <w:szCs w:val="28"/>
        </w:rPr>
        <w:t>witness</w:t>
      </w:r>
      <w:r w:rsidRPr="004176D5">
        <w:rPr>
          <w:rFonts w:ascii="Verdana" w:hAnsi="Verdana"/>
          <w:sz w:val="28"/>
          <w:szCs w:val="28"/>
        </w:rPr>
        <w:t>ed the process and endorsed the outcome which had Amaechi as the winner of the PDP gubernatorial primary. Curiously, the President who is also the leader of the party, directed the outgoing Governor, Dr. Peter Odili to replace Barr. Amaechi on account of an unsubstantiated allegation of financial malfeasance while Amaechi was the Speaker of Rivers State House of Assembly.Amaechi regained his candidates from the Supreme Court, simply because the case was too crystal to be a victim of judiciary manipulation that had become a major feature of Obasanjo’s Administration.</w:t>
      </w:r>
    </w:p>
    <w:p w:rsidR="00B25DE5" w:rsidRPr="004176D5" w:rsidRDefault="00B25DE5" w:rsidP="00A05FBF">
      <w:pPr>
        <w:spacing w:line="240" w:lineRule="auto"/>
        <w:jc w:val="both"/>
        <w:rPr>
          <w:rFonts w:ascii="Verdana" w:hAnsi="Verdana"/>
          <w:sz w:val="28"/>
          <w:szCs w:val="28"/>
        </w:rPr>
      </w:pPr>
      <w:r w:rsidRPr="004176D5">
        <w:rPr>
          <w:rFonts w:ascii="Verdana" w:hAnsi="Verdana"/>
          <w:sz w:val="28"/>
          <w:szCs w:val="28"/>
        </w:rPr>
        <w:tab/>
        <w:t>It has become a norm in Nigerian politics of the Obasanjo-Jonathan eras, for outgoing governors to “anoint” their</w:t>
      </w:r>
      <w:r w:rsidR="00F77AAA">
        <w:rPr>
          <w:rFonts w:ascii="Verdana" w:hAnsi="Verdana"/>
          <w:sz w:val="28"/>
          <w:szCs w:val="28"/>
        </w:rPr>
        <w:t xml:space="preserve"> political favo</w:t>
      </w:r>
      <w:r w:rsidRPr="004176D5">
        <w:rPr>
          <w:rFonts w:ascii="Verdana" w:hAnsi="Verdana"/>
          <w:sz w:val="28"/>
          <w:szCs w:val="28"/>
        </w:rPr>
        <w:t xml:space="preserve">rites to be succeed them in utter disregard to the parties’ constitutional provisions governing intra-party elections. In Bauchi State, this autocratic action forced Alhaji Isa Yuguda to dump the PDP and ran to the ANPP, on the platform of which he won the subsequent gubernatorial election. And to demonstrate fact his political umbilical cords were tied to the PDP he ran back to the party (i.e the PDP) after winning election on the platform of the ANPP. </w:t>
      </w:r>
    </w:p>
    <w:p w:rsidR="00B25DE5" w:rsidRPr="004176D5" w:rsidRDefault="00B25DE5" w:rsidP="00A05FBF">
      <w:pPr>
        <w:spacing w:line="240" w:lineRule="auto"/>
        <w:ind w:firstLine="720"/>
        <w:jc w:val="both"/>
        <w:rPr>
          <w:rFonts w:ascii="Verdana" w:hAnsi="Verdana"/>
          <w:sz w:val="28"/>
          <w:szCs w:val="28"/>
        </w:rPr>
      </w:pPr>
      <w:r w:rsidRPr="004176D5">
        <w:rPr>
          <w:rFonts w:ascii="Verdana" w:hAnsi="Verdana"/>
          <w:sz w:val="28"/>
          <w:szCs w:val="28"/>
        </w:rPr>
        <w:t xml:space="preserve">In Benue State, the two leading contestants for the gubernatorial seat were once PDP members – a minster and a speaker of the House of Assembly. The former had to decamp to </w:t>
      </w:r>
      <w:r w:rsidRPr="004176D5">
        <w:rPr>
          <w:rFonts w:ascii="Verdana" w:hAnsi="Verdana"/>
          <w:sz w:val="28"/>
          <w:szCs w:val="28"/>
        </w:rPr>
        <w:lastRenderedPageBreak/>
        <w:t>the All Progressives Congress (APC) when the outgoing Governor, Barrister Gabriel S</w:t>
      </w:r>
      <w:r w:rsidR="00F77AAA">
        <w:rPr>
          <w:rFonts w:ascii="Verdana" w:hAnsi="Verdana"/>
          <w:sz w:val="28"/>
          <w:szCs w:val="28"/>
        </w:rPr>
        <w:t>u</w:t>
      </w:r>
      <w:r w:rsidRPr="004176D5">
        <w:rPr>
          <w:rFonts w:ascii="Verdana" w:hAnsi="Verdana"/>
          <w:sz w:val="28"/>
          <w:szCs w:val="28"/>
        </w:rPr>
        <w:t>swan, scheme him out of the PDP’s nomination game. And Ortom, who got elected under APC, was indeed a leading member of the PDP a few months to the gubernatorial election. Curiously, the same Governor today’s haunted by the bleak future of losing his seat because he did not subject himself to the primary election of the APC. As I write these lines it is widely believed that he is now holding his position on borrowed time, as the legal outcome is almost a foregone conclusion; yet President Buhari of APC Ortom’s party, is believed to be making frantic efforts to save his seat; a possibility that can only be contemplated in a clime in which the personality of the politician weighs so perniciously again constitutional imperatives.</w:t>
      </w:r>
    </w:p>
    <w:p w:rsidR="00B25DE5" w:rsidRPr="004176D5" w:rsidRDefault="00A472D8" w:rsidP="00A05FBF">
      <w:pPr>
        <w:spacing w:line="240" w:lineRule="auto"/>
        <w:ind w:firstLine="720"/>
        <w:jc w:val="both"/>
        <w:rPr>
          <w:rFonts w:ascii="Verdana" w:hAnsi="Verdana"/>
          <w:sz w:val="28"/>
          <w:szCs w:val="28"/>
        </w:rPr>
      </w:pPr>
      <w:r w:rsidRPr="004176D5">
        <w:rPr>
          <w:rFonts w:ascii="Verdana" w:hAnsi="Verdana"/>
          <w:sz w:val="28"/>
          <w:szCs w:val="28"/>
        </w:rPr>
        <w:t>A</w:t>
      </w:r>
      <w:r>
        <w:rPr>
          <w:rFonts w:ascii="Verdana" w:hAnsi="Verdana"/>
          <w:sz w:val="28"/>
          <w:szCs w:val="28"/>
        </w:rPr>
        <w:t>m</w:t>
      </w:r>
      <w:r w:rsidRPr="004176D5">
        <w:rPr>
          <w:rFonts w:ascii="Verdana" w:hAnsi="Verdana"/>
          <w:sz w:val="28"/>
          <w:szCs w:val="28"/>
        </w:rPr>
        <w:t>bivalence</w:t>
      </w:r>
      <w:r w:rsidR="00B25DE5" w:rsidRPr="004176D5">
        <w:rPr>
          <w:rFonts w:ascii="Verdana" w:hAnsi="Verdana"/>
          <w:sz w:val="28"/>
          <w:szCs w:val="28"/>
        </w:rPr>
        <w:t xml:space="preserve"> and contradictions define the constitutional orientation of Nigeria political culture. Looming political figure manage to get away with covert and overt breaches of party and democratic processes simply because the constitutional configuration of the politics is vulnerable to wanton breaches. Nigerian parties are organized along ca</w:t>
      </w:r>
      <w:r w:rsidR="006435F2">
        <w:rPr>
          <w:rFonts w:ascii="Verdana" w:hAnsi="Verdana"/>
          <w:sz w:val="28"/>
          <w:szCs w:val="28"/>
        </w:rPr>
        <w:t>u</w:t>
      </w:r>
      <w:r w:rsidR="00B25DE5" w:rsidRPr="004176D5">
        <w:rPr>
          <w:rFonts w:ascii="Verdana" w:hAnsi="Verdana"/>
          <w:sz w:val="28"/>
          <w:szCs w:val="28"/>
        </w:rPr>
        <w:t xml:space="preserve">cus lines, most of them grant undue privileges, to some influential politicians. Once a person wins election at any level – local, state or federal –as the political chief executive he / she automatically becomes the leader of the party, even if hitherto was not the most popular leader. As the leader of the party, he exercises enormous discretions: including initiating moves to amend the party’s constitution to suit his political preferences. As the political chief executive, he also wields the power of patronage, in a clime where the </w:t>
      </w:r>
      <w:r w:rsidR="00C36988">
        <w:rPr>
          <w:rFonts w:ascii="Verdana" w:hAnsi="Verdana"/>
          <w:sz w:val="28"/>
          <w:szCs w:val="28"/>
        </w:rPr>
        <w:t>impunity</w:t>
      </w:r>
      <w:r w:rsidR="00B25DE5" w:rsidRPr="004176D5">
        <w:rPr>
          <w:rFonts w:ascii="Verdana" w:hAnsi="Verdana"/>
          <w:sz w:val="28"/>
          <w:szCs w:val="28"/>
        </w:rPr>
        <w:t xml:space="preserve"> of political leaders is of leaving in various realms. The extant constitution of Nigeria has an “immunity” clause that protects the Governors and Deputies the president and his Vice” against legal prosecution on criminal charges while in office. In his situation, autocratic predilections becomes highly appealing. Potential party competitors are scared by the awesome privileges of the chief executive, in most cases they chicken out and find solace in opposition. The seven (7) governors who defected from PDP with over 40 national assembly members, so to speak, left the PDP for President Jonathan – a </w:t>
      </w:r>
      <w:r w:rsidR="00B25DE5" w:rsidRPr="004176D5">
        <w:rPr>
          <w:rFonts w:ascii="Verdana" w:hAnsi="Verdana"/>
          <w:sz w:val="28"/>
          <w:szCs w:val="28"/>
        </w:rPr>
        <w:lastRenderedPageBreak/>
        <w:t>pattern which was replicated at the state level. Has the 1999 constitution conferred some indefensible privileges to the state Governors and not few of them have readily deployed these illegi</w:t>
      </w:r>
      <w:r w:rsidR="003C2D9F">
        <w:rPr>
          <w:rFonts w:ascii="Verdana" w:hAnsi="Verdana"/>
          <w:sz w:val="28"/>
          <w:szCs w:val="28"/>
        </w:rPr>
        <w:t>ti</w:t>
      </w:r>
      <w:r w:rsidR="00B25DE5" w:rsidRPr="004176D5">
        <w:rPr>
          <w:rFonts w:ascii="Verdana" w:hAnsi="Verdana"/>
          <w:sz w:val="28"/>
          <w:szCs w:val="28"/>
        </w:rPr>
        <w:t>mate privileges in privatizing otherwise democratic proceedings in their states. In the South East for instance, there exists a plethora of atavistic engagements between State governors and leading politicians in their parties – in Abia, between Governor Orji and his political benefactor, ex-Governor UzoKalu</w:t>
      </w:r>
      <w:r w:rsidR="005A0A63">
        <w:rPr>
          <w:rFonts w:ascii="Verdana" w:hAnsi="Verdana"/>
          <w:sz w:val="28"/>
          <w:szCs w:val="28"/>
        </w:rPr>
        <w:t xml:space="preserve">; in Imo state between </w:t>
      </w:r>
      <w:r w:rsidR="00B25DE5" w:rsidRPr="004176D5">
        <w:rPr>
          <w:rFonts w:ascii="Verdana" w:hAnsi="Verdana"/>
          <w:sz w:val="28"/>
          <w:szCs w:val="28"/>
        </w:rPr>
        <w:t>Okacha (of APC) and his Deputy whom he eventually removed in office in Enugu, between Governor Sullivan Chime and his deputy the same in Ebonyi State. Most of these battles come to a head in the build up to elections, when the question of who picks the party’s ticket is in the front banner.</w:t>
      </w:r>
    </w:p>
    <w:p w:rsidR="00B25DE5" w:rsidRPr="004176D5" w:rsidRDefault="00B25DE5" w:rsidP="00A05FBF">
      <w:pPr>
        <w:spacing w:line="240" w:lineRule="auto"/>
        <w:ind w:firstLine="720"/>
        <w:jc w:val="both"/>
        <w:rPr>
          <w:rFonts w:ascii="Verdana" w:hAnsi="Verdana"/>
          <w:sz w:val="28"/>
          <w:szCs w:val="28"/>
        </w:rPr>
      </w:pPr>
      <w:r w:rsidRPr="004176D5">
        <w:rPr>
          <w:rFonts w:ascii="Verdana" w:hAnsi="Verdana"/>
          <w:sz w:val="28"/>
          <w:szCs w:val="28"/>
        </w:rPr>
        <w:t>Bearing the procedure and due process amuse persuade in Nigeria party system in newspaper column notes:</w:t>
      </w:r>
    </w:p>
    <w:p w:rsidR="00B25DE5" w:rsidRPr="004176D5" w:rsidRDefault="00B25DE5" w:rsidP="00A05FBF">
      <w:pPr>
        <w:spacing w:line="240" w:lineRule="auto"/>
        <w:jc w:val="both"/>
        <w:rPr>
          <w:rFonts w:ascii="Verdana" w:hAnsi="Verdana"/>
          <w:sz w:val="28"/>
          <w:szCs w:val="28"/>
        </w:rPr>
      </w:pPr>
      <w:r w:rsidRPr="004176D5">
        <w:rPr>
          <w:rFonts w:ascii="Verdana" w:hAnsi="Verdana"/>
          <w:sz w:val="28"/>
          <w:szCs w:val="28"/>
        </w:rPr>
        <w:t>“The reasons are greed, ego, power and above all, lack of internal democracy. All Progressives Grand Alliance (APGA) just patched up their differences because of the upcoming gubernatorial election in Anambra State”. (Eghosiube 2013:1)</w:t>
      </w:r>
    </w:p>
    <w:p w:rsidR="00B25DE5" w:rsidRPr="004176D5" w:rsidRDefault="00B25DE5" w:rsidP="00A05FBF">
      <w:pPr>
        <w:spacing w:line="240" w:lineRule="auto"/>
        <w:ind w:firstLine="720"/>
        <w:jc w:val="both"/>
        <w:rPr>
          <w:rFonts w:ascii="Verdana" w:hAnsi="Verdana"/>
          <w:sz w:val="28"/>
          <w:szCs w:val="28"/>
        </w:rPr>
      </w:pPr>
      <w:r w:rsidRPr="004176D5">
        <w:rPr>
          <w:rFonts w:ascii="Verdana" w:hAnsi="Verdana"/>
          <w:sz w:val="28"/>
          <w:szCs w:val="28"/>
        </w:rPr>
        <w:t xml:space="preserve">The author notes further that in Imo state Governor </w:t>
      </w:r>
      <w:r w:rsidRPr="004176D5">
        <w:rPr>
          <w:rFonts w:ascii="Verdana" w:hAnsi="Verdana"/>
          <w:b/>
          <w:sz w:val="28"/>
          <w:szCs w:val="28"/>
        </w:rPr>
        <w:t>RochasOkoroacha</w:t>
      </w:r>
      <w:r w:rsidRPr="004176D5">
        <w:rPr>
          <w:rFonts w:ascii="Verdana" w:hAnsi="Verdana"/>
          <w:sz w:val="28"/>
          <w:szCs w:val="28"/>
        </w:rPr>
        <w:t xml:space="preserve">was in engaged in a pitted battle of supremacy with erstwhile Governor AchikeUdenwa for the soul of the then newly registered All Progressives Congress (APC). Again in Anambra State, a former Governor under the platform of the PDP </w:t>
      </w:r>
      <w:r w:rsidRPr="004176D5">
        <w:rPr>
          <w:rFonts w:ascii="Verdana" w:hAnsi="Verdana"/>
          <w:b/>
          <w:sz w:val="28"/>
          <w:szCs w:val="28"/>
        </w:rPr>
        <w:t xml:space="preserve">Dr. Chris Ngige, </w:t>
      </w:r>
      <w:r w:rsidRPr="004176D5">
        <w:rPr>
          <w:rFonts w:ascii="Verdana" w:hAnsi="Verdana"/>
          <w:sz w:val="28"/>
          <w:szCs w:val="28"/>
        </w:rPr>
        <w:t xml:space="preserve">was about to be railroaded to party gubernatorial ticked </w:t>
      </w:r>
      <w:r w:rsidR="007941B8">
        <w:rPr>
          <w:rFonts w:ascii="Verdana" w:hAnsi="Verdana"/>
          <w:sz w:val="28"/>
          <w:szCs w:val="28"/>
        </w:rPr>
        <w:t xml:space="preserve">“Consensus” </w:t>
      </w:r>
      <w:r w:rsidRPr="004176D5">
        <w:rPr>
          <w:rFonts w:ascii="Verdana" w:hAnsi="Verdana"/>
          <w:sz w:val="28"/>
          <w:szCs w:val="28"/>
        </w:rPr>
        <w:t>candidate when widespread protests from other party big wigs forced a primary election which all the same was highly flawed (Egbosiube Ibid).</w:t>
      </w:r>
    </w:p>
    <w:p w:rsidR="00B25DE5" w:rsidRPr="004176D5" w:rsidRDefault="00B25DE5" w:rsidP="00A05FBF">
      <w:pPr>
        <w:spacing w:line="240" w:lineRule="auto"/>
        <w:ind w:firstLine="720"/>
        <w:jc w:val="both"/>
        <w:rPr>
          <w:rFonts w:ascii="Verdana" w:hAnsi="Verdana"/>
          <w:sz w:val="28"/>
          <w:szCs w:val="28"/>
        </w:rPr>
      </w:pPr>
      <w:r w:rsidRPr="004176D5">
        <w:rPr>
          <w:rFonts w:ascii="Verdana" w:hAnsi="Verdana"/>
          <w:sz w:val="28"/>
          <w:szCs w:val="28"/>
        </w:rPr>
        <w:t xml:space="preserve">The crises in Nigeria political parties are basically institutional and this former the foundation of other variables/factors adduced by authors who have attempted explanation of this endemic malaise. For instance, let us more critically examine Tyoden (2013) explanatory variables: social </w:t>
      </w:r>
      <w:r w:rsidRPr="004176D5">
        <w:rPr>
          <w:rFonts w:ascii="Verdana" w:hAnsi="Verdana"/>
          <w:sz w:val="28"/>
          <w:szCs w:val="28"/>
        </w:rPr>
        <w:lastRenderedPageBreak/>
        <w:t>heterogeneity, origin of the parties, level of socio economic advancement, the primacy and supremacy of political power.</w:t>
      </w:r>
    </w:p>
    <w:p w:rsidR="00B25DE5" w:rsidRPr="004176D5" w:rsidRDefault="00B25DE5" w:rsidP="00A05FBF">
      <w:pPr>
        <w:spacing w:line="240" w:lineRule="auto"/>
        <w:ind w:firstLine="720"/>
        <w:jc w:val="both"/>
        <w:rPr>
          <w:rFonts w:ascii="Verdana" w:hAnsi="Verdana"/>
          <w:sz w:val="28"/>
          <w:szCs w:val="28"/>
        </w:rPr>
      </w:pPr>
      <w:r w:rsidRPr="004176D5">
        <w:rPr>
          <w:rFonts w:ascii="Verdana" w:hAnsi="Verdana"/>
          <w:sz w:val="28"/>
          <w:szCs w:val="28"/>
        </w:rPr>
        <w:t xml:space="preserve">Regarding the first factors, Tyden (2013:2) posits: “in societies that are highly plural or fragmented, political parties will tend to reflect, the cleavages in the society, in both number and nature of relationship! This, thesis can scarcely be validated in the light of extant practice and experience in party system in Nigeria because of two major factors, one historic and the other institutional. The experience of Nigeria’s First Republic party system, had showed that sectional parties hardly win national elections, hence the NPC needed to radically transform for the major progenitors of its original greed to create it in the new form it got reborn in 1979 as National party of Nigeria (NPN); the Action Group which retained its ethio-regional character got re-baptized as UPN and accordingly failed to make appeal beyond the South West. A second factor was the Constitution of 1979 which required, as a criterion for registration, the national spread of political organizations seeking to be registered as a political party with effect from the second Republic Gberevbie 2014, Ogbeide 2012). Furthermore, the character of intra-party crisis since 1999 does not bear out this thesis: ethnic/communal platforms have not often been used by disaffected party men to fight their causes. The only exception was the 2013 national crisis of PDP which on the core north cited President Jonathan’s pledge in 2011 not to contest for the presidency in 2015 so power could move back to the North. The second factor is origin of political parties. Here the author argues that how political parties reflect the interest groups and their dominant ideological orientations are vital to the character of inter and intra-party relations. (P.3) here he tries to draw a distinction between the first, second and third Republic parties with the SDP and NRC which were formed, according him, by “an over-arching Leviathan”, that is, the Military Regime of General Ibrahim Babagida. For sure, institutional discipline tended to the more in evidence during the diarchical party system of Babagida (1989-1993) but it can hardly be historically validated that first and second Republic party system, although reflecting the social character of their leading </w:t>
      </w:r>
      <w:r w:rsidRPr="004176D5">
        <w:rPr>
          <w:rFonts w:ascii="Verdana" w:hAnsi="Verdana"/>
          <w:sz w:val="28"/>
          <w:szCs w:val="28"/>
        </w:rPr>
        <w:lastRenderedPageBreak/>
        <w:t xml:space="preserve">authors, were in any way ideological. Indeed, their ideological blankness represents their major setback. But I agree with Tyoden that ideological orientation is needed as a compass for party life. The fluid factor - the level of socioeconomic development is a function of the strength of institutional foundation, considering the potential affluence granted to the country by </w:t>
      </w:r>
      <w:r w:rsidR="00EE3A10" w:rsidRPr="004176D5">
        <w:rPr>
          <w:rFonts w:ascii="Verdana" w:hAnsi="Verdana"/>
          <w:sz w:val="28"/>
          <w:szCs w:val="28"/>
        </w:rPr>
        <w:t>Mother Nature</w:t>
      </w:r>
      <w:r w:rsidRPr="004176D5">
        <w:rPr>
          <w:rFonts w:ascii="Verdana" w:hAnsi="Verdana"/>
          <w:sz w:val="28"/>
          <w:szCs w:val="28"/>
        </w:rPr>
        <w:t xml:space="preserve"> – abundant solid and liquid mineral arable lands bearing. </w:t>
      </w:r>
    </w:p>
    <w:p w:rsidR="00694F1A" w:rsidRPr="004176D5" w:rsidRDefault="00694F1A" w:rsidP="00A05FBF">
      <w:pPr>
        <w:pStyle w:val="NoSpacing"/>
        <w:jc w:val="center"/>
        <w:rPr>
          <w:rFonts w:ascii="Verdana" w:hAnsi="Verdana" w:cs="Arial"/>
          <w:b/>
          <w:sz w:val="28"/>
          <w:szCs w:val="28"/>
        </w:rPr>
      </w:pPr>
      <w:r w:rsidRPr="004176D5">
        <w:rPr>
          <w:rFonts w:ascii="Verdana" w:hAnsi="Verdana" w:cs="Arial"/>
          <w:b/>
          <w:sz w:val="28"/>
          <w:szCs w:val="28"/>
        </w:rPr>
        <w:t xml:space="preserve">IMPLICATION FOR INTER-PARTY ELECTIONS </w:t>
      </w:r>
    </w:p>
    <w:p w:rsidR="00694F1A" w:rsidRPr="004176D5" w:rsidRDefault="00694F1A" w:rsidP="00A05FBF">
      <w:pPr>
        <w:pStyle w:val="NoSpacing"/>
        <w:rPr>
          <w:rFonts w:ascii="Verdana" w:hAnsi="Verdana" w:cs="Arial"/>
          <w:b/>
          <w:sz w:val="28"/>
          <w:szCs w:val="28"/>
        </w:rPr>
      </w:pPr>
    </w:p>
    <w:p w:rsidR="00694F1A" w:rsidRPr="004176D5" w:rsidRDefault="00694F1A" w:rsidP="00A05FBF">
      <w:pPr>
        <w:pStyle w:val="NoSpacing"/>
        <w:jc w:val="both"/>
        <w:rPr>
          <w:rFonts w:ascii="Verdana" w:hAnsi="Verdana" w:cs="Arial"/>
          <w:sz w:val="28"/>
          <w:szCs w:val="28"/>
        </w:rPr>
      </w:pPr>
      <w:r w:rsidRPr="004176D5">
        <w:rPr>
          <w:rFonts w:ascii="Verdana" w:hAnsi="Verdana" w:cs="Arial"/>
          <w:b/>
          <w:sz w:val="28"/>
          <w:szCs w:val="28"/>
        </w:rPr>
        <w:tab/>
      </w:r>
      <w:r w:rsidRPr="004176D5">
        <w:rPr>
          <w:rFonts w:ascii="Verdana" w:hAnsi="Verdana" w:cs="Arial"/>
          <w:sz w:val="28"/>
          <w:szCs w:val="28"/>
        </w:rPr>
        <w:t xml:space="preserve">By the time Nigeria got into the 2011 General Elections about 62 political parties had been registered by INEC – the Independent National Electoral Commission. The 1999 Constitution outrightly outlaws independent candidacy. So in addition to decamping to existing parties, tiny, unimpactful organizations masquerading as political parties mushroomed to provide platforms for desperate politicians out manoured. In the larger, more established parties. So the indiscriminate founding of political parties became one initial result of intra-party autocracy. </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 xml:space="preserve">A second one, closely related to the first, is the ferocity of inter party electoral competition. Unresolved intra-party crises in Nigeria inexorably produce “push impact” on most disaffected members. The most immediate illustration lies in the immediate past and current altercation raging between the PDP and the APC; the latter had admitted seven serving governors of the former with their massive followers. The former Governor of Rivers State, Rt Hon. ChibuikeAmaechi was a staunch caucus member of the </w:t>
      </w:r>
      <w:r w:rsidR="00EE3A10" w:rsidRPr="004176D5">
        <w:rPr>
          <w:rFonts w:ascii="Verdana" w:hAnsi="Verdana" w:cs="Arial"/>
          <w:sz w:val="28"/>
          <w:szCs w:val="28"/>
        </w:rPr>
        <w:t>PDP;</w:t>
      </w:r>
      <w:r w:rsidRPr="004176D5">
        <w:rPr>
          <w:rFonts w:ascii="Verdana" w:hAnsi="Verdana" w:cs="Arial"/>
          <w:sz w:val="28"/>
          <w:szCs w:val="28"/>
        </w:rPr>
        <w:t xml:space="preserve"> he served as the chairman of the Nigerian G</w:t>
      </w:r>
      <w:r w:rsidR="00EE3A10">
        <w:rPr>
          <w:rFonts w:ascii="Verdana" w:hAnsi="Verdana" w:cs="Arial"/>
          <w:sz w:val="28"/>
          <w:szCs w:val="28"/>
        </w:rPr>
        <w:t>overnors’ Porum for more than 7</w:t>
      </w:r>
      <w:r w:rsidRPr="004176D5">
        <w:rPr>
          <w:rFonts w:ascii="Verdana" w:hAnsi="Verdana" w:cs="Arial"/>
          <w:sz w:val="28"/>
          <w:szCs w:val="28"/>
        </w:rPr>
        <w:t xml:space="preserve"> years. Upon decamping from the PDP; he became one of the most awesome political </w:t>
      </w:r>
      <w:r w:rsidR="008501B4" w:rsidRPr="004176D5">
        <w:rPr>
          <w:rFonts w:ascii="Verdana" w:hAnsi="Verdana" w:cs="Arial"/>
          <w:sz w:val="28"/>
          <w:szCs w:val="28"/>
        </w:rPr>
        <w:t>nemeses</w:t>
      </w:r>
      <w:r w:rsidRPr="004176D5">
        <w:rPr>
          <w:rFonts w:ascii="Verdana" w:hAnsi="Verdana" w:cs="Arial"/>
          <w:sz w:val="28"/>
          <w:szCs w:val="28"/>
        </w:rPr>
        <w:t xml:space="preserve"> of the PDP and in particular the incumbent President Jonathan, who incidentally is his “brother” from the Niger Delta geo-political zone. The same was the case with the erstwhile PDP Governor, Engr. RabiuKwakwanso who remained on the war path with the PDP until the latter’s defeated at the national level. The 2013, 2007 general elections were most irregular and marred by </w:t>
      </w:r>
      <w:r w:rsidRPr="004176D5">
        <w:rPr>
          <w:rFonts w:ascii="Verdana" w:hAnsi="Verdana" w:cs="Arial"/>
          <w:sz w:val="28"/>
          <w:szCs w:val="28"/>
        </w:rPr>
        <w:lastRenderedPageBreak/>
        <w:t xml:space="preserve">violence principally because the PDP, not </w:t>
      </w:r>
      <w:r w:rsidR="008F3BDA" w:rsidRPr="004176D5">
        <w:rPr>
          <w:rFonts w:ascii="Verdana" w:hAnsi="Verdana" w:cs="Arial"/>
          <w:sz w:val="28"/>
          <w:szCs w:val="28"/>
        </w:rPr>
        <w:t>enamored</w:t>
      </w:r>
      <w:r w:rsidRPr="004176D5">
        <w:rPr>
          <w:rFonts w:ascii="Verdana" w:hAnsi="Verdana" w:cs="Arial"/>
          <w:sz w:val="28"/>
          <w:szCs w:val="28"/>
        </w:rPr>
        <w:t xml:space="preserve"> of internal democracy handpicked objectionable candidates; and fearing that they might lose in the general elections rigged the elections massively. Such was the in horrendous dons level of the irregularities that attended the 2007 general election that its number one beneficiary, late President Yar’Adua openly acknowledged it and pledged to initiate without delay, the process of reforming the electoral system of the country. </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Live coverage of the elections of 2015 showed that in Rivers State the PDP Embarked upon hear military operation police, army &amp; navy accompanying its agents as they perpetrated one of the most horrible travesty of electoral process in the nation’s history, forcing voters to either vote for the party or leave the polling station, Governor Amaechi and his party members in the APC were relatively helpless principally because they had no control over these security agents. Worse still, in the build-up to the general elections violence of historic proportion had engu</w:t>
      </w:r>
      <w:r w:rsidR="00963BEB">
        <w:rPr>
          <w:rFonts w:ascii="Verdana" w:hAnsi="Verdana" w:cs="Arial"/>
          <w:sz w:val="28"/>
          <w:szCs w:val="28"/>
        </w:rPr>
        <w:t>lfed</w:t>
      </w:r>
      <w:r w:rsidRPr="004176D5">
        <w:rPr>
          <w:rFonts w:ascii="Verdana" w:hAnsi="Verdana" w:cs="Arial"/>
          <w:sz w:val="28"/>
          <w:szCs w:val="28"/>
        </w:rPr>
        <w:t xml:space="preserve"> Rivers State, occasioning sponsored cult wars in which prominent politicians had been killed. In most parts of the North West and North East, like Kano, Sokoto, Bauchi, Borno, the orgy of malpractices perpetrated by erstwhile PDP Governors, now in APC was widely reported. But in Gombe State, AIT and Channels Televisions showed the military blockade in the residence of Senator DanjumaGoje, immediate past Governor of the State who had defected from the PDP to the APC along with 10 other PDP Senators. While the election lasted, he was virtually held in a “house arrest”.</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In the South West, intra-party crisis reverberated negatively on the general elections of September 1983. A near replay of the (</w:t>
      </w:r>
      <w:r w:rsidRPr="00714F6C">
        <w:rPr>
          <w:rFonts w:ascii="Verdana" w:hAnsi="Verdana" w:cs="Arial"/>
          <w:i/>
          <w:sz w:val="28"/>
          <w:szCs w:val="28"/>
        </w:rPr>
        <w:t>wetei</w:t>
      </w:r>
      <w:r w:rsidRPr="004176D5">
        <w:rPr>
          <w:rFonts w:ascii="Verdana" w:hAnsi="Verdana" w:cs="Arial"/>
          <w:sz w:val="28"/>
          <w:szCs w:val="28"/>
        </w:rPr>
        <w:t xml:space="preserve"> uprising of 1964-65, in the old Western Region took place particularly in Ondo State, where Akin Omoboriowo a former Chieftain of the UPN, having defected to the NPN, deployed the “federal might” to try to “capture”, the state, so to speak, for his new party. Similar, scenario also played out in the old Anambra State where Chief C.C. Onoh with a horde of NPP defectees used the “Federal might” to secure a “landslide” victory against sitting Governor Jim Nwobodo of the NPP. The Anambra State case involved a long-drawn and celebrated judicial trial that reached </w:t>
      </w:r>
      <w:r w:rsidRPr="004176D5">
        <w:rPr>
          <w:rFonts w:ascii="Verdana" w:hAnsi="Verdana" w:cs="Arial"/>
          <w:sz w:val="28"/>
          <w:szCs w:val="28"/>
        </w:rPr>
        <w:lastRenderedPageBreak/>
        <w:t>the Supreme Court which eventually decided in favour of C.C. Onoh, of the NPN who in reality never pulled up to 30 percent of the total vote cast. The crises generated by the 1983 elections in which the ruling party at the centre, the NPN showed unremitting resolve to achieve “landslide” victory, were principally responsible for the Military Coup of December 1983 led by Major General MohammaduBuhari.</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There is clearly a direct relationship between intra-party altercations, disaffection and downright war fare and ferocious election-earrings in Nigeria.</w:t>
      </w:r>
    </w:p>
    <w:p w:rsidR="00694F1A" w:rsidRPr="001265FA" w:rsidRDefault="00694F1A" w:rsidP="00A05FBF">
      <w:pPr>
        <w:pStyle w:val="NoSpacing"/>
      </w:pPr>
    </w:p>
    <w:p w:rsidR="00EE3A10" w:rsidRDefault="00EE3A10" w:rsidP="00A05FBF">
      <w:pPr>
        <w:pStyle w:val="NoSpacing"/>
        <w:jc w:val="both"/>
        <w:rPr>
          <w:rFonts w:ascii="Verdana" w:hAnsi="Verdana" w:cs="Arial"/>
          <w:b/>
          <w:sz w:val="28"/>
          <w:szCs w:val="28"/>
        </w:rPr>
      </w:pPr>
    </w:p>
    <w:p w:rsidR="00EE3A10" w:rsidRDefault="00EE3A10" w:rsidP="00A05FBF">
      <w:pPr>
        <w:pStyle w:val="NoSpacing"/>
        <w:jc w:val="both"/>
        <w:rPr>
          <w:rFonts w:ascii="Verdana" w:hAnsi="Verdana" w:cs="Arial"/>
          <w:b/>
          <w:sz w:val="28"/>
          <w:szCs w:val="28"/>
        </w:rPr>
      </w:pPr>
    </w:p>
    <w:p w:rsidR="00694F1A" w:rsidRPr="004176D5" w:rsidRDefault="00694F1A" w:rsidP="00A05FBF">
      <w:pPr>
        <w:pStyle w:val="NoSpacing"/>
        <w:jc w:val="both"/>
        <w:rPr>
          <w:rFonts w:ascii="Verdana" w:hAnsi="Verdana" w:cs="Arial"/>
          <w:b/>
          <w:sz w:val="28"/>
          <w:szCs w:val="28"/>
        </w:rPr>
      </w:pPr>
      <w:r w:rsidRPr="004176D5">
        <w:rPr>
          <w:rFonts w:ascii="Verdana" w:hAnsi="Verdana" w:cs="Arial"/>
          <w:b/>
          <w:sz w:val="28"/>
          <w:szCs w:val="28"/>
        </w:rPr>
        <w:t xml:space="preserve">The Future of Democracy </w:t>
      </w:r>
    </w:p>
    <w:p w:rsidR="00694F1A" w:rsidRPr="004176D5" w:rsidRDefault="00694F1A" w:rsidP="00A05FBF">
      <w:pPr>
        <w:pStyle w:val="NoSpacing"/>
        <w:jc w:val="both"/>
        <w:rPr>
          <w:rFonts w:ascii="Verdana" w:hAnsi="Verdana" w:cs="Arial"/>
          <w:sz w:val="28"/>
          <w:szCs w:val="28"/>
        </w:rPr>
      </w:pPr>
      <w:r w:rsidRPr="004176D5">
        <w:rPr>
          <w:rFonts w:ascii="Verdana" w:hAnsi="Verdana" w:cs="Arial"/>
          <w:b/>
          <w:sz w:val="28"/>
          <w:szCs w:val="28"/>
        </w:rPr>
        <w:tab/>
      </w:r>
      <w:r w:rsidRPr="004176D5">
        <w:rPr>
          <w:rFonts w:ascii="Verdana" w:hAnsi="Verdana" w:cs="Arial"/>
          <w:sz w:val="28"/>
          <w:szCs w:val="28"/>
        </w:rPr>
        <w:t>Democracy, is a concept that needs to be clearly comprehended by both the key political players and other citizens. Dahl (1989 in Gberevbie 2014:135) identifies the existence of high level of civil liberties, political pluralism, political participation that provides the choice for the electorate to select candidates in a free and fair elections, as a condition for a societ</w:t>
      </w:r>
      <w:r w:rsidR="008900BF">
        <w:rPr>
          <w:rFonts w:ascii="Verdana" w:hAnsi="Verdana" w:cs="Arial"/>
          <w:sz w:val="28"/>
          <w:szCs w:val="28"/>
        </w:rPr>
        <w:t>y to be regarded as democratic S</w:t>
      </w:r>
      <w:r w:rsidRPr="004176D5">
        <w:rPr>
          <w:rFonts w:ascii="Verdana" w:hAnsi="Verdana" w:cs="Arial"/>
          <w:sz w:val="28"/>
          <w:szCs w:val="28"/>
        </w:rPr>
        <w:t>imilarly, Badru (2005, 77-101), states at length:</w:t>
      </w:r>
    </w:p>
    <w:p w:rsidR="00694F1A" w:rsidRPr="00EE3A10" w:rsidRDefault="00694F1A" w:rsidP="00A05FBF">
      <w:pPr>
        <w:pStyle w:val="NoSpacing"/>
        <w:ind w:left="1170" w:right="1710"/>
        <w:jc w:val="both"/>
        <w:rPr>
          <w:rFonts w:ascii="Verdana" w:hAnsi="Verdana" w:cs="Arial"/>
          <w:i/>
          <w:sz w:val="28"/>
          <w:szCs w:val="28"/>
        </w:rPr>
      </w:pPr>
      <w:r w:rsidRPr="00EE3A10">
        <w:rPr>
          <w:rFonts w:ascii="Verdana" w:hAnsi="Verdana" w:cs="Arial"/>
          <w:i/>
          <w:sz w:val="28"/>
          <w:szCs w:val="28"/>
        </w:rPr>
        <w:t xml:space="preserve">Democracy represents, first and foremost, an increase in citizen’s political equality in terms of their popular participation in the society. </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 xml:space="preserve">He argues that democracy is a system of government that enables both leaders and the citizens to be conscious of what is required and accomplish it for the betterment of that society in terms of political, social and economic development (Gberevbie 2014:135). These definitions imply that authoritarian method of running democratic institutions, such as political parties would </w:t>
      </w:r>
      <w:r w:rsidR="008900BF">
        <w:rPr>
          <w:rFonts w:ascii="Verdana" w:hAnsi="Verdana" w:cs="Arial"/>
          <w:sz w:val="28"/>
          <w:szCs w:val="28"/>
        </w:rPr>
        <w:t>impede</w:t>
      </w:r>
      <w:r w:rsidRPr="004176D5">
        <w:rPr>
          <w:rFonts w:ascii="Verdana" w:hAnsi="Verdana" w:cs="Arial"/>
          <w:sz w:val="28"/>
          <w:szCs w:val="28"/>
        </w:rPr>
        <w:t xml:space="preserve"> the cause of democracy. Which </w:t>
      </w:r>
      <w:r w:rsidR="0047161A">
        <w:rPr>
          <w:rFonts w:ascii="Verdana" w:hAnsi="Verdana" w:cs="Arial"/>
          <w:sz w:val="28"/>
          <w:szCs w:val="28"/>
        </w:rPr>
        <w:t>brings us to intra-party crisis.</w:t>
      </w:r>
      <w:r w:rsidRPr="004176D5">
        <w:rPr>
          <w:rFonts w:ascii="Verdana" w:hAnsi="Verdana" w:cs="Arial"/>
          <w:sz w:val="28"/>
          <w:szCs w:val="28"/>
        </w:rPr>
        <w:t xml:space="preserve"> At the centre of it all is how to choose the executive members who will run them and candidates who will bear their flags in inter party elections. This is still a very rudimentary level of democratic evolution, yet it is fraught with seemingly intractable crises. If wrong and objectionable candidates are selected by parties, in flagrant disregard of de</w:t>
      </w:r>
      <w:r w:rsidR="000B1598">
        <w:rPr>
          <w:rFonts w:ascii="Verdana" w:hAnsi="Verdana" w:cs="Arial"/>
          <w:sz w:val="28"/>
          <w:szCs w:val="28"/>
        </w:rPr>
        <w:t xml:space="preserve">mocratic procedure </w:t>
      </w:r>
      <w:r w:rsidR="000B1598">
        <w:rPr>
          <w:rFonts w:ascii="Verdana" w:hAnsi="Verdana" w:cs="Arial"/>
          <w:sz w:val="28"/>
          <w:szCs w:val="28"/>
        </w:rPr>
        <w:lastRenderedPageBreak/>
        <w:t>and rules, it</w:t>
      </w:r>
      <w:r w:rsidRPr="004176D5">
        <w:rPr>
          <w:rFonts w:ascii="Verdana" w:hAnsi="Verdana" w:cs="Arial"/>
          <w:sz w:val="28"/>
          <w:szCs w:val="28"/>
        </w:rPr>
        <w:t xml:space="preserve"> would not only generate crisis within the party but</w:t>
      </w:r>
      <w:r w:rsidR="000B1598">
        <w:rPr>
          <w:rFonts w:ascii="Verdana" w:hAnsi="Verdana" w:cs="Arial"/>
          <w:sz w:val="28"/>
          <w:szCs w:val="28"/>
        </w:rPr>
        <w:t xml:space="preserve"> also</w:t>
      </w:r>
      <w:r w:rsidRPr="004176D5">
        <w:rPr>
          <w:rFonts w:ascii="Verdana" w:hAnsi="Verdana" w:cs="Arial"/>
          <w:sz w:val="28"/>
          <w:szCs w:val="28"/>
        </w:rPr>
        <w:t xml:space="preserve"> rub off negatively on the quality of alternatives that the electorate is presented with. Since independent candidacy is constitutionally prohibited, electorate apathy might result. Experiences of</w:t>
      </w:r>
      <w:r w:rsidR="000B1598">
        <w:rPr>
          <w:rFonts w:ascii="Verdana" w:hAnsi="Verdana" w:cs="Arial"/>
          <w:sz w:val="28"/>
          <w:szCs w:val="28"/>
        </w:rPr>
        <w:t xml:space="preserve"> the</w:t>
      </w:r>
      <w:r w:rsidRPr="004176D5">
        <w:rPr>
          <w:rFonts w:ascii="Verdana" w:hAnsi="Verdana" w:cs="Arial"/>
          <w:sz w:val="28"/>
          <w:szCs w:val="28"/>
        </w:rPr>
        <w:t xml:space="preserve"> 2003 and 2007 general elections showed large scale apathy by Nigerian voters: imposition of party candidates and large scale rigging of the voting process</w:t>
      </w:r>
      <w:r w:rsidR="00782CE5">
        <w:rPr>
          <w:rFonts w:ascii="Verdana" w:hAnsi="Verdana" w:cs="Arial"/>
          <w:sz w:val="28"/>
          <w:szCs w:val="28"/>
        </w:rPr>
        <w:t>,</w:t>
      </w:r>
      <w:r w:rsidRPr="004176D5">
        <w:rPr>
          <w:rFonts w:ascii="Verdana" w:hAnsi="Verdana" w:cs="Arial"/>
          <w:sz w:val="28"/>
          <w:szCs w:val="28"/>
        </w:rPr>
        <w:t xml:space="preserve"> including outright writing of results by agents of political parties</w:t>
      </w:r>
      <w:r w:rsidR="00955FEB">
        <w:rPr>
          <w:rFonts w:ascii="Verdana" w:hAnsi="Verdana" w:cs="Arial"/>
          <w:sz w:val="28"/>
          <w:szCs w:val="28"/>
        </w:rPr>
        <w:t>,</w:t>
      </w:r>
      <w:r w:rsidRPr="004176D5">
        <w:rPr>
          <w:rFonts w:ascii="Verdana" w:hAnsi="Verdana" w:cs="Arial"/>
          <w:sz w:val="28"/>
          <w:szCs w:val="28"/>
        </w:rPr>
        <w:t xml:space="preserve"> were widely reported (see Ggberevbie, 2014, Ojiefor 2007, Usman 2007, Oluwaseun 2012). We have noted earlier that these anti-system conducts were outgrowth of crises that brewed from within the political parties. This situation is sustained by the glaring weakness of key institutional guards of democracy: the police, the judiciary, the legislature, the election management body, the constitution and the civil society. Let us briefly </w:t>
      </w:r>
      <w:r w:rsidR="002578B9">
        <w:rPr>
          <w:rFonts w:ascii="Verdana" w:hAnsi="Verdana" w:cs="Arial"/>
          <w:sz w:val="28"/>
          <w:szCs w:val="28"/>
        </w:rPr>
        <w:t>examine</w:t>
      </w:r>
      <w:r w:rsidRPr="004176D5">
        <w:rPr>
          <w:rFonts w:ascii="Verdana" w:hAnsi="Verdana" w:cs="Arial"/>
          <w:sz w:val="28"/>
          <w:szCs w:val="28"/>
        </w:rPr>
        <w:t xml:space="preserve"> how t</w:t>
      </w:r>
      <w:r w:rsidR="00863174">
        <w:rPr>
          <w:rFonts w:ascii="Verdana" w:hAnsi="Verdana" w:cs="Arial"/>
          <w:sz w:val="28"/>
          <w:szCs w:val="28"/>
        </w:rPr>
        <w:t>heir</w:t>
      </w:r>
      <w:r w:rsidRPr="004176D5">
        <w:rPr>
          <w:rFonts w:ascii="Verdana" w:hAnsi="Verdana" w:cs="Arial"/>
          <w:sz w:val="28"/>
          <w:szCs w:val="28"/>
        </w:rPr>
        <w:t xml:space="preserve"> interplay make</w:t>
      </w:r>
      <w:r w:rsidR="00CE2DC5">
        <w:rPr>
          <w:rFonts w:ascii="Verdana" w:hAnsi="Verdana" w:cs="Arial"/>
          <w:sz w:val="28"/>
          <w:szCs w:val="28"/>
        </w:rPr>
        <w:t>s</w:t>
      </w:r>
      <w:r w:rsidRPr="004176D5">
        <w:rPr>
          <w:rFonts w:ascii="Verdana" w:hAnsi="Verdana" w:cs="Arial"/>
          <w:sz w:val="28"/>
          <w:szCs w:val="28"/>
        </w:rPr>
        <w:t xml:space="preserve"> the democratic process in Nigeria</w:t>
      </w:r>
      <w:r w:rsidR="007969C8">
        <w:rPr>
          <w:rFonts w:ascii="Verdana" w:hAnsi="Verdana" w:cs="Arial"/>
          <w:sz w:val="28"/>
          <w:szCs w:val="28"/>
        </w:rPr>
        <w:t xml:space="preserve"> to</w:t>
      </w:r>
      <w:r w:rsidRPr="004176D5">
        <w:rPr>
          <w:rFonts w:ascii="Verdana" w:hAnsi="Verdana" w:cs="Arial"/>
          <w:sz w:val="28"/>
          <w:szCs w:val="28"/>
        </w:rPr>
        <w:t xml:space="preserve"> wobble. </w:t>
      </w:r>
    </w:p>
    <w:p w:rsidR="007E7932" w:rsidRPr="007E7932" w:rsidRDefault="007E7932" w:rsidP="00A05FBF">
      <w:pPr>
        <w:pStyle w:val="NoSpacing"/>
      </w:pPr>
    </w:p>
    <w:p w:rsidR="00694F1A" w:rsidRPr="004176D5" w:rsidRDefault="00694F1A" w:rsidP="00A05FBF">
      <w:pPr>
        <w:pStyle w:val="NoSpacing"/>
        <w:jc w:val="both"/>
        <w:rPr>
          <w:rFonts w:ascii="Verdana" w:hAnsi="Verdana" w:cs="Arial"/>
          <w:b/>
          <w:sz w:val="28"/>
          <w:szCs w:val="28"/>
        </w:rPr>
      </w:pPr>
      <w:r w:rsidRPr="004176D5">
        <w:rPr>
          <w:rFonts w:ascii="Verdana" w:hAnsi="Verdana" w:cs="Arial"/>
          <w:b/>
          <w:sz w:val="28"/>
          <w:szCs w:val="28"/>
        </w:rPr>
        <w:t xml:space="preserve">The Constitution </w:t>
      </w:r>
    </w:p>
    <w:p w:rsidR="00694F1A" w:rsidRPr="004176D5" w:rsidRDefault="00694F1A" w:rsidP="00A05FBF">
      <w:pPr>
        <w:pStyle w:val="NoSpacing"/>
        <w:jc w:val="both"/>
        <w:rPr>
          <w:rFonts w:ascii="Verdana" w:hAnsi="Verdana" w:cs="Arial"/>
          <w:sz w:val="28"/>
          <w:szCs w:val="28"/>
        </w:rPr>
      </w:pPr>
      <w:r w:rsidRPr="004176D5">
        <w:rPr>
          <w:rFonts w:ascii="Verdana" w:hAnsi="Verdana" w:cs="Arial"/>
          <w:b/>
          <w:sz w:val="28"/>
          <w:szCs w:val="28"/>
        </w:rPr>
        <w:tab/>
      </w:r>
      <w:r w:rsidRPr="004176D5">
        <w:rPr>
          <w:rFonts w:ascii="Verdana" w:hAnsi="Verdana" w:cs="Arial"/>
          <w:sz w:val="28"/>
          <w:szCs w:val="28"/>
        </w:rPr>
        <w:t>Nigeria’s extant ‘</w:t>
      </w:r>
      <w:r w:rsidR="00D70AAE">
        <w:rPr>
          <w:rFonts w:ascii="Verdana" w:hAnsi="Verdana" w:cs="Arial"/>
          <w:sz w:val="28"/>
          <w:szCs w:val="28"/>
        </w:rPr>
        <w:t xml:space="preserve">ground </w:t>
      </w:r>
      <w:r w:rsidRPr="004176D5">
        <w:rPr>
          <w:rFonts w:ascii="Verdana" w:hAnsi="Verdana" w:cs="Arial"/>
          <w:sz w:val="28"/>
          <w:szCs w:val="28"/>
        </w:rPr>
        <w:t xml:space="preserve">norm’ is the 1999 Constitution. It was promulgated and inaugurated by the General AbdulsalamAbubakar Military Regime that handed over to the civilian regime of President Obasanjo. </w:t>
      </w:r>
      <w:r w:rsidR="008610E3">
        <w:rPr>
          <w:rFonts w:ascii="Verdana" w:hAnsi="Verdana" w:cs="Arial"/>
          <w:sz w:val="28"/>
          <w:szCs w:val="28"/>
        </w:rPr>
        <w:t>Informed</w:t>
      </w:r>
      <w:r w:rsidRPr="004176D5">
        <w:rPr>
          <w:rFonts w:ascii="Verdana" w:hAnsi="Verdana" w:cs="Arial"/>
          <w:sz w:val="28"/>
          <w:szCs w:val="28"/>
        </w:rPr>
        <w:t xml:space="preserve"> Nigerians and foreign commentators alike have severally pointed to its many pitfalls. With specific reference to party politics and elections, the Constitution has failed to provide adequately for safeguards against the anarchical tendency of desperate politicians. Let us see, for instance, sections 68, 1 (g) and 109 1 (a) on party defection: although section 68 1 (a) states, “A member of the senate or the House of Representatives shall vacate his seat in the House of which he is a member if being a p</w:t>
      </w:r>
      <w:r w:rsidR="004B072E">
        <w:rPr>
          <w:rFonts w:ascii="Verdana" w:hAnsi="Verdana" w:cs="Arial"/>
          <w:sz w:val="28"/>
          <w:szCs w:val="28"/>
        </w:rPr>
        <w:t>er</w:t>
      </w:r>
      <w:r w:rsidRPr="004176D5">
        <w:rPr>
          <w:rFonts w:ascii="Verdana" w:hAnsi="Verdana" w:cs="Arial"/>
          <w:sz w:val="28"/>
          <w:szCs w:val="28"/>
        </w:rPr>
        <w:t xml:space="preserve">son whose election to the House was sponsored by a political party, he becomes a member of another political party before the expiration of the period for which that House was elected; provided that his membership of the latter political party is not as a result of a division in the political party of which he was previously a member or of a merger of two or more political parties or factions by one of which he was previously sponsored (Federal Republic of Nigeria, 1999:34), Experience has shown </w:t>
      </w:r>
      <w:r w:rsidRPr="004176D5">
        <w:rPr>
          <w:rFonts w:ascii="Verdana" w:hAnsi="Verdana" w:cs="Arial"/>
          <w:sz w:val="28"/>
          <w:szCs w:val="28"/>
        </w:rPr>
        <w:lastRenderedPageBreak/>
        <w:t xml:space="preserve">that relying on the last part of this provision, politicians have always found excuses to defect indiscriminately in their never ending quest for political power.  </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 xml:space="preserve">The first four years of the Fourth Republic – 1999 – saw a number of notable national legislators decamp to the ruling PDP, upon citing some </w:t>
      </w:r>
      <w:r w:rsidR="00AB7B3F" w:rsidRPr="004176D5">
        <w:rPr>
          <w:rFonts w:ascii="Verdana" w:hAnsi="Verdana" w:cs="Arial"/>
          <w:sz w:val="28"/>
          <w:szCs w:val="28"/>
        </w:rPr>
        <w:t>phantom</w:t>
      </w:r>
      <w:r w:rsidRPr="004176D5">
        <w:rPr>
          <w:rFonts w:ascii="Verdana" w:hAnsi="Verdana" w:cs="Arial"/>
          <w:sz w:val="28"/>
          <w:szCs w:val="28"/>
        </w:rPr>
        <w:t xml:space="preserve"> division in their parties: three Alliance for Democracy Senators; Wahab</w:t>
      </w:r>
      <w:r w:rsidR="002B69E0">
        <w:rPr>
          <w:rFonts w:ascii="Verdana" w:hAnsi="Verdana" w:cs="Arial"/>
          <w:sz w:val="28"/>
          <w:szCs w:val="28"/>
        </w:rPr>
        <w:t xml:space="preserve"> </w:t>
      </w:r>
      <w:r w:rsidRPr="004176D5">
        <w:rPr>
          <w:rFonts w:ascii="Verdana" w:hAnsi="Verdana" w:cs="Arial"/>
          <w:sz w:val="28"/>
          <w:szCs w:val="28"/>
        </w:rPr>
        <w:t>Dosunmn, Yemi</w:t>
      </w:r>
      <w:r w:rsidR="002B69E0">
        <w:rPr>
          <w:rFonts w:ascii="Verdana" w:hAnsi="Verdana" w:cs="Arial"/>
          <w:sz w:val="28"/>
          <w:szCs w:val="28"/>
        </w:rPr>
        <w:t xml:space="preserve"> </w:t>
      </w:r>
      <w:r w:rsidRPr="004176D5">
        <w:rPr>
          <w:rFonts w:ascii="Verdana" w:hAnsi="Verdana" w:cs="Arial"/>
          <w:sz w:val="28"/>
          <w:szCs w:val="28"/>
        </w:rPr>
        <w:t>Brimoh and Fidelis Okoro represented the first example. But the more anomalous of the 1999 constitutional provision in this regard relates to its position on members of the executive branch of Government who change party membership in the course of an existing tenure in office. Hence it was possible for the erstwhile Vice-President, Abubakar and many Governors to decamp from their parties without losing seats. This is as it affects party politics.</w:t>
      </w:r>
    </w:p>
    <w:p w:rsidR="00694F1A" w:rsidRDefault="00694F1A" w:rsidP="00A05FBF">
      <w:pPr>
        <w:pStyle w:val="NoSpacing"/>
        <w:jc w:val="both"/>
        <w:rPr>
          <w:rFonts w:ascii="Verdana" w:hAnsi="Verdana" w:cs="Arial"/>
          <w:sz w:val="28"/>
          <w:szCs w:val="28"/>
        </w:rPr>
      </w:pPr>
      <w:r w:rsidRPr="004176D5">
        <w:rPr>
          <w:rFonts w:ascii="Verdana" w:hAnsi="Verdana" w:cs="Arial"/>
          <w:sz w:val="28"/>
          <w:szCs w:val="28"/>
        </w:rPr>
        <w:tab/>
        <w:t>Apart from containing contradictory and ambiguous provisions on the operations of political parties, the 1999 constitution is looked upon as a “democratic albatross” because it is believed to have legalized impunity through a host of provisions which support “executive” high-hardheadedness – executive control of the police and other critical democratic institutions, especially at the state level, coupled with the immunity clause in section</w:t>
      </w:r>
      <w:r w:rsidR="002B69E0">
        <w:rPr>
          <w:rFonts w:ascii="Verdana" w:hAnsi="Verdana" w:cs="Arial"/>
          <w:sz w:val="28"/>
          <w:szCs w:val="28"/>
        </w:rPr>
        <w:t xml:space="preserve"> 308</w:t>
      </w:r>
      <w:r w:rsidRPr="004176D5">
        <w:rPr>
          <w:rFonts w:ascii="Verdana" w:hAnsi="Verdana" w:cs="Arial"/>
          <w:sz w:val="28"/>
          <w:szCs w:val="28"/>
        </w:rPr>
        <w:t xml:space="preserve"> </w:t>
      </w:r>
      <w:r w:rsidR="00F37018">
        <w:rPr>
          <w:rFonts w:ascii="Verdana" w:hAnsi="Verdana" w:cs="Arial"/>
          <w:sz w:val="28"/>
          <w:szCs w:val="28"/>
        </w:rPr>
        <w:t>ar</w:t>
      </w:r>
      <w:r w:rsidRPr="004176D5">
        <w:rPr>
          <w:rFonts w:ascii="Verdana" w:hAnsi="Verdana" w:cs="Arial"/>
          <w:sz w:val="28"/>
          <w:szCs w:val="28"/>
        </w:rPr>
        <w:t xml:space="preserve">e cited as a veritable fillip to autocratic behaviour by chief executives at different levels of governance in Nigeria. </w:t>
      </w:r>
    </w:p>
    <w:p w:rsidR="00694F1A" w:rsidRPr="004176D5" w:rsidRDefault="00694F1A" w:rsidP="00A05FBF">
      <w:pPr>
        <w:pStyle w:val="NoSpacing"/>
        <w:jc w:val="both"/>
        <w:rPr>
          <w:rFonts w:ascii="Verdana" w:hAnsi="Verdana" w:cs="Arial"/>
          <w:b/>
          <w:sz w:val="28"/>
          <w:szCs w:val="28"/>
        </w:rPr>
      </w:pPr>
      <w:r w:rsidRPr="004176D5">
        <w:rPr>
          <w:rFonts w:ascii="Verdana" w:hAnsi="Verdana" w:cs="Arial"/>
          <w:b/>
          <w:sz w:val="28"/>
          <w:szCs w:val="28"/>
        </w:rPr>
        <w:t xml:space="preserve">The Legislature </w:t>
      </w:r>
    </w:p>
    <w:p w:rsidR="00694F1A" w:rsidRPr="004176D5" w:rsidRDefault="00694F1A" w:rsidP="00A05FBF">
      <w:pPr>
        <w:pStyle w:val="NoSpacing"/>
        <w:jc w:val="both"/>
        <w:rPr>
          <w:rFonts w:ascii="Verdana" w:hAnsi="Verdana" w:cs="Arial"/>
          <w:sz w:val="28"/>
          <w:szCs w:val="28"/>
        </w:rPr>
      </w:pPr>
      <w:r w:rsidRPr="004176D5">
        <w:rPr>
          <w:rFonts w:ascii="Verdana" w:hAnsi="Verdana" w:cs="Arial"/>
          <w:b/>
          <w:sz w:val="28"/>
          <w:szCs w:val="28"/>
        </w:rPr>
        <w:tab/>
      </w:r>
      <w:r w:rsidRPr="004176D5">
        <w:rPr>
          <w:rFonts w:ascii="Verdana" w:hAnsi="Verdana" w:cs="Arial"/>
          <w:sz w:val="28"/>
          <w:szCs w:val="28"/>
        </w:rPr>
        <w:t>Before the first amendment of the 1999 constitution in 2010, the legislature at all levels in the federal structure were made vulnerable through</w:t>
      </w:r>
      <w:r w:rsidR="008A3B1E">
        <w:rPr>
          <w:rFonts w:ascii="Verdana" w:hAnsi="Verdana" w:cs="Arial"/>
          <w:sz w:val="28"/>
          <w:szCs w:val="28"/>
        </w:rPr>
        <w:t xml:space="preserve"> their</w:t>
      </w:r>
      <w:r w:rsidRPr="004176D5">
        <w:rPr>
          <w:rFonts w:ascii="Verdana" w:hAnsi="Verdana" w:cs="Arial"/>
          <w:sz w:val="28"/>
          <w:szCs w:val="28"/>
        </w:rPr>
        <w:t xml:space="preserve"> financial dependence on the executive branch of government. Even so, the amendment affected only the National Assembly. Here it is instructive to know the curious twist of process in this amend</w:t>
      </w:r>
      <w:r w:rsidR="002B69E0">
        <w:rPr>
          <w:rFonts w:ascii="Verdana" w:hAnsi="Verdana" w:cs="Arial"/>
          <w:sz w:val="28"/>
          <w:szCs w:val="28"/>
        </w:rPr>
        <w:t xml:space="preserve">ment. According to section 9 </w:t>
      </w:r>
      <w:r w:rsidRPr="004176D5">
        <w:rPr>
          <w:rFonts w:ascii="Verdana" w:hAnsi="Verdana" w:cs="Arial"/>
          <w:sz w:val="28"/>
          <w:szCs w:val="28"/>
        </w:rPr>
        <w:t>of the 1999 Constitution it takes two third majority of the members of two Houses of the National As</w:t>
      </w:r>
      <w:r w:rsidR="007C2932">
        <w:rPr>
          <w:rFonts w:ascii="Verdana" w:hAnsi="Verdana" w:cs="Arial"/>
          <w:sz w:val="28"/>
          <w:szCs w:val="28"/>
        </w:rPr>
        <w:t xml:space="preserve">sembly to approve an amendment </w:t>
      </w:r>
      <w:r w:rsidRPr="004176D5">
        <w:rPr>
          <w:rFonts w:ascii="Verdana" w:hAnsi="Verdana" w:cs="Arial"/>
          <w:sz w:val="28"/>
          <w:szCs w:val="28"/>
        </w:rPr>
        <w:t>o</w:t>
      </w:r>
      <w:r w:rsidR="007C2932">
        <w:rPr>
          <w:rFonts w:ascii="Verdana" w:hAnsi="Verdana" w:cs="Arial"/>
          <w:sz w:val="28"/>
          <w:szCs w:val="28"/>
        </w:rPr>
        <w:t>f</w:t>
      </w:r>
      <w:r w:rsidRPr="004176D5">
        <w:rPr>
          <w:rFonts w:ascii="Verdana" w:hAnsi="Verdana" w:cs="Arial"/>
          <w:sz w:val="28"/>
          <w:szCs w:val="28"/>
        </w:rPr>
        <w:t xml:space="preserve"> any </w:t>
      </w:r>
      <w:r w:rsidR="007C2932">
        <w:rPr>
          <w:rFonts w:ascii="Verdana" w:hAnsi="Verdana" w:cs="Arial"/>
          <w:sz w:val="28"/>
          <w:szCs w:val="28"/>
        </w:rPr>
        <w:t>section</w:t>
      </w:r>
      <w:r w:rsidRPr="004176D5">
        <w:rPr>
          <w:rFonts w:ascii="Verdana" w:hAnsi="Verdana" w:cs="Arial"/>
          <w:sz w:val="28"/>
          <w:szCs w:val="28"/>
        </w:rPr>
        <w:t xml:space="preserve"> of the Constitution and simple majority each of two thirds of the State Houses of Assembly. This</w:t>
      </w:r>
      <w:r w:rsidR="009E0010">
        <w:rPr>
          <w:rFonts w:ascii="Verdana" w:hAnsi="Verdana" w:cs="Arial"/>
          <w:sz w:val="28"/>
          <w:szCs w:val="28"/>
        </w:rPr>
        <w:t xml:space="preserve"> D</w:t>
      </w:r>
      <w:r w:rsidRPr="004176D5">
        <w:rPr>
          <w:rFonts w:ascii="Verdana" w:hAnsi="Verdana" w:cs="Arial"/>
          <w:sz w:val="28"/>
          <w:szCs w:val="28"/>
        </w:rPr>
        <w:t>ay Newspaper reported in one of its daily edition</w:t>
      </w:r>
      <w:r w:rsidR="009E0010">
        <w:rPr>
          <w:rFonts w:ascii="Verdana" w:hAnsi="Verdana" w:cs="Arial"/>
          <w:sz w:val="28"/>
          <w:szCs w:val="28"/>
        </w:rPr>
        <w:t>s</w:t>
      </w:r>
      <w:r w:rsidRPr="004176D5">
        <w:rPr>
          <w:rFonts w:ascii="Verdana" w:hAnsi="Verdana" w:cs="Arial"/>
          <w:sz w:val="28"/>
          <w:szCs w:val="28"/>
        </w:rPr>
        <w:t xml:space="preserve"> of July 2010 that “Sixteen Imperial Governors” arm-twisted members of their </w:t>
      </w:r>
      <w:r w:rsidRPr="004176D5">
        <w:rPr>
          <w:rFonts w:ascii="Verdana" w:hAnsi="Verdana" w:cs="Arial"/>
          <w:sz w:val="28"/>
          <w:szCs w:val="28"/>
        </w:rPr>
        <w:lastRenderedPageBreak/>
        <w:t>Houses of Assembly into voting against the “financial autonomy of the states houses of assembly</w:t>
      </w:r>
      <w:r w:rsidR="00491B21">
        <w:rPr>
          <w:rFonts w:ascii="Verdana" w:hAnsi="Verdana" w:cs="Arial"/>
          <w:sz w:val="28"/>
          <w:szCs w:val="28"/>
        </w:rPr>
        <w:t>, the states judiciary and the l</w:t>
      </w:r>
      <w:r w:rsidRPr="004176D5">
        <w:rPr>
          <w:rFonts w:ascii="Verdana" w:hAnsi="Verdana" w:cs="Arial"/>
          <w:sz w:val="28"/>
          <w:szCs w:val="28"/>
        </w:rPr>
        <w:t>o</w:t>
      </w:r>
      <w:r w:rsidR="00491B21">
        <w:rPr>
          <w:rFonts w:ascii="Verdana" w:hAnsi="Verdana" w:cs="Arial"/>
          <w:sz w:val="28"/>
          <w:szCs w:val="28"/>
        </w:rPr>
        <w:t>cal g</w:t>
      </w:r>
      <w:r w:rsidRPr="004176D5">
        <w:rPr>
          <w:rFonts w:ascii="Verdana" w:hAnsi="Verdana" w:cs="Arial"/>
          <w:sz w:val="28"/>
          <w:szCs w:val="28"/>
        </w:rPr>
        <w:t xml:space="preserve">overnments”. Paradoxically, the </w:t>
      </w:r>
      <w:r w:rsidR="00B02E86">
        <w:rPr>
          <w:rFonts w:ascii="Verdana" w:hAnsi="Verdana" w:cs="Arial"/>
          <w:sz w:val="28"/>
          <w:szCs w:val="28"/>
        </w:rPr>
        <w:t>news</w:t>
      </w:r>
      <w:r w:rsidRPr="004176D5">
        <w:rPr>
          <w:rFonts w:ascii="Verdana" w:hAnsi="Verdana" w:cs="Arial"/>
          <w:sz w:val="28"/>
          <w:szCs w:val="28"/>
        </w:rPr>
        <w:t xml:space="preserve">paper reports, “the same Houses of Assembly easily voted in favour of the financial autonomy of the National Assembly, the Federal Judiciary and the INEC”. This report summarizes the vulnerable state of the legislature in Nigeria. One can behold robust legislating only relatively at the National level. </w:t>
      </w:r>
    </w:p>
    <w:p w:rsidR="00694F1A" w:rsidRPr="004176D5" w:rsidRDefault="00694F1A" w:rsidP="00A05FBF">
      <w:pPr>
        <w:pStyle w:val="NoSpacing"/>
        <w:jc w:val="both"/>
        <w:rPr>
          <w:rFonts w:ascii="Verdana" w:hAnsi="Verdana" w:cs="Arial"/>
          <w:b/>
          <w:sz w:val="28"/>
          <w:szCs w:val="28"/>
        </w:rPr>
      </w:pPr>
      <w:r w:rsidRPr="004176D5">
        <w:rPr>
          <w:rFonts w:ascii="Verdana" w:hAnsi="Verdana" w:cs="Arial"/>
          <w:b/>
          <w:sz w:val="28"/>
          <w:szCs w:val="28"/>
        </w:rPr>
        <w:t xml:space="preserve">Election Management Bodies </w:t>
      </w:r>
    </w:p>
    <w:p w:rsidR="00694F1A" w:rsidRPr="004176D5" w:rsidRDefault="00694F1A" w:rsidP="00A05FBF">
      <w:pPr>
        <w:pStyle w:val="NoSpacing"/>
        <w:jc w:val="both"/>
        <w:rPr>
          <w:rFonts w:ascii="Verdana" w:hAnsi="Verdana" w:cs="Arial"/>
          <w:sz w:val="28"/>
          <w:szCs w:val="28"/>
        </w:rPr>
      </w:pPr>
      <w:r w:rsidRPr="004176D5">
        <w:rPr>
          <w:rFonts w:ascii="Verdana" w:hAnsi="Verdana" w:cs="Arial"/>
          <w:b/>
          <w:sz w:val="28"/>
          <w:szCs w:val="28"/>
        </w:rPr>
        <w:tab/>
      </w:r>
      <w:r w:rsidRPr="004176D5">
        <w:rPr>
          <w:rFonts w:ascii="Verdana" w:hAnsi="Verdana" w:cs="Arial"/>
          <w:sz w:val="28"/>
          <w:szCs w:val="28"/>
        </w:rPr>
        <w:t>In Nigeria, the 1999 Consti</w:t>
      </w:r>
      <w:r w:rsidR="00B02E86">
        <w:rPr>
          <w:rFonts w:ascii="Verdana" w:hAnsi="Verdana" w:cs="Arial"/>
          <w:sz w:val="28"/>
          <w:szCs w:val="28"/>
        </w:rPr>
        <w:t xml:space="preserve">tution, under section 153 </w:t>
      </w:r>
      <w:r w:rsidRPr="004176D5">
        <w:rPr>
          <w:rFonts w:ascii="Verdana" w:hAnsi="Verdana" w:cs="Arial"/>
          <w:sz w:val="28"/>
          <w:szCs w:val="28"/>
        </w:rPr>
        <w:t xml:space="preserve">(1) vests the Independent National Electoral Commission (INEC) with the sole power to conduct all elections, except local government elections which are reserved by section for a body to be set up by the State Houses of Assembly. The latter have long since been established in all the states of the federation as “States Independent Electoral Commissions”. </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The structure of INEC is made up of the chairman, 12 Federal Commissioners and 36 Resident Electoral Commissioners in the 36 states of the Federation. All these Commissions, that is, 48 plus the Nation</w:t>
      </w:r>
      <w:r w:rsidR="00B02E86">
        <w:rPr>
          <w:rFonts w:ascii="Verdana" w:hAnsi="Verdana" w:cs="Arial"/>
          <w:sz w:val="28"/>
          <w:szCs w:val="28"/>
        </w:rPr>
        <w:t xml:space="preserve">al Chairman are appointed by </w:t>
      </w:r>
      <w:r w:rsidRPr="004176D5">
        <w:rPr>
          <w:rFonts w:ascii="Verdana" w:hAnsi="Verdana" w:cs="Arial"/>
          <w:sz w:val="28"/>
          <w:szCs w:val="28"/>
        </w:rPr>
        <w:t xml:space="preserve">the President on the strength of the powers conferred </w:t>
      </w:r>
      <w:r w:rsidR="00B02E86">
        <w:rPr>
          <w:rFonts w:ascii="Verdana" w:hAnsi="Verdana" w:cs="Arial"/>
          <w:sz w:val="28"/>
          <w:szCs w:val="28"/>
        </w:rPr>
        <w:t>by</w:t>
      </w:r>
      <w:r w:rsidRPr="004176D5">
        <w:rPr>
          <w:rFonts w:ascii="Verdana" w:hAnsi="Verdana" w:cs="Arial"/>
          <w:sz w:val="28"/>
          <w:szCs w:val="28"/>
        </w:rPr>
        <w:t xml:space="preserve"> the same constitution. However they are subject to National Assembly‘s ratification. Analysts point at this as a loop hole which makes the body pliable to the presidency. Their fears were vindicated during the Obasanjo regime, when he appointed Professor Maurice Iwu as the INEC Commissioner in 2005. A</w:t>
      </w:r>
      <w:r w:rsidR="009D0764">
        <w:rPr>
          <w:rFonts w:ascii="Verdana" w:hAnsi="Verdana" w:cs="Arial"/>
          <w:sz w:val="28"/>
          <w:szCs w:val="28"/>
        </w:rPr>
        <w:t>ll the national and state electI</w:t>
      </w:r>
      <w:r w:rsidRPr="004176D5">
        <w:rPr>
          <w:rFonts w:ascii="Verdana" w:hAnsi="Verdana" w:cs="Arial"/>
          <w:sz w:val="28"/>
          <w:szCs w:val="28"/>
        </w:rPr>
        <w:t>ons conducted by INEC under him remained the most compromised in terms of efficiency and integrity (See Adegbamigbe 2007, 20-25, Aiyetan 2007, 22-27, Ploch, 2008, CRS – 7, Gberevbie, 2014, 141).</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Justic</w:t>
      </w:r>
      <w:r w:rsidR="00EE3A10">
        <w:rPr>
          <w:rFonts w:ascii="Verdana" w:hAnsi="Verdana" w:cs="Arial"/>
          <w:sz w:val="28"/>
          <w:szCs w:val="28"/>
        </w:rPr>
        <w:t>e</w:t>
      </w:r>
      <w:r w:rsidRPr="004176D5">
        <w:rPr>
          <w:rFonts w:ascii="Verdana" w:hAnsi="Verdana" w:cs="Arial"/>
          <w:sz w:val="28"/>
          <w:szCs w:val="28"/>
        </w:rPr>
        <w:t>Uwa</w:t>
      </w:r>
      <w:r w:rsidR="009D0764">
        <w:rPr>
          <w:rFonts w:ascii="Verdana" w:hAnsi="Verdana" w:cs="Arial"/>
          <w:sz w:val="28"/>
          <w:szCs w:val="28"/>
        </w:rPr>
        <w:t>i’s</w:t>
      </w:r>
      <w:r w:rsidRPr="004176D5">
        <w:rPr>
          <w:rFonts w:ascii="Verdana" w:hAnsi="Verdana" w:cs="Arial"/>
          <w:sz w:val="28"/>
          <w:szCs w:val="28"/>
        </w:rPr>
        <w:t xml:space="preserve"> Report on Electoral Reforms (2008) points out that the classification of INEC as a federal executive body in section 153 of the 1999 Constitution brings it under the oversight of the executive arm of government, which makes it ill-placed to conduct free, fair and credible electrons (See Uwais Report 2008, Gberevbie 2014). Although the amendment of the Constitution in 2010 has since strengthened the independence of INEC, one cannot rule out the influence of the President when it comes to </w:t>
      </w:r>
      <w:r w:rsidRPr="004176D5">
        <w:rPr>
          <w:rFonts w:ascii="Verdana" w:hAnsi="Verdana" w:cs="Arial"/>
          <w:sz w:val="28"/>
          <w:szCs w:val="28"/>
        </w:rPr>
        <w:lastRenderedPageBreak/>
        <w:t>pushing through the National Assembly any prospective INEC Chairman he appoints. At present, there is raging political war fare between the APC which produced the current President and the PDP, which is now the main opposition party, over the curre</w:t>
      </w:r>
      <w:r w:rsidR="009D0764">
        <w:rPr>
          <w:rFonts w:ascii="Verdana" w:hAnsi="Verdana" w:cs="Arial"/>
          <w:sz w:val="28"/>
          <w:szCs w:val="28"/>
        </w:rPr>
        <w:t>nt Acting Chairman of INEC who P</w:t>
      </w:r>
      <w:r w:rsidRPr="004176D5">
        <w:rPr>
          <w:rFonts w:ascii="Verdana" w:hAnsi="Verdana" w:cs="Arial"/>
          <w:sz w:val="28"/>
          <w:szCs w:val="28"/>
        </w:rPr>
        <w:t xml:space="preserve">resident Buhari appointed upon the expiration of the tenure of Professor AtahiruJega, the immediate past INEC boss. </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At the state level, the elect</w:t>
      </w:r>
      <w:r w:rsidR="00311C93">
        <w:rPr>
          <w:rFonts w:ascii="Verdana" w:hAnsi="Verdana" w:cs="Arial"/>
          <w:sz w:val="28"/>
          <w:szCs w:val="28"/>
        </w:rPr>
        <w:t>i</w:t>
      </w:r>
      <w:r w:rsidRPr="004176D5">
        <w:rPr>
          <w:rFonts w:ascii="Verdana" w:hAnsi="Verdana" w:cs="Arial"/>
          <w:sz w:val="28"/>
          <w:szCs w:val="28"/>
        </w:rPr>
        <w:t>on management bodies are nothing but governmental bodies for legitimating the undemocratically selected political functionaries. The party that controls a state almost always sweeps local government polls, which m</w:t>
      </w:r>
      <w:r w:rsidR="00311C93">
        <w:rPr>
          <w:rFonts w:ascii="Verdana" w:hAnsi="Verdana" w:cs="Arial"/>
          <w:sz w:val="28"/>
          <w:szCs w:val="28"/>
        </w:rPr>
        <w:t>akes the local government electi</w:t>
      </w:r>
      <w:r w:rsidRPr="004176D5">
        <w:rPr>
          <w:rFonts w:ascii="Verdana" w:hAnsi="Verdana" w:cs="Arial"/>
          <w:sz w:val="28"/>
          <w:szCs w:val="28"/>
        </w:rPr>
        <w:t>ons throughout the federation shambolic.</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 xml:space="preserve">All cases of electoral malpractice since the inception of the Fourth Republic have always implicated members of INEC and/or its agents, which shows that this body as it currently operates is a central problem of democracy. But to be fair to this body, politicians and some unscrupulous Nigerians exacerbate INEC’s integrity crisis – majority </w:t>
      </w:r>
      <w:r w:rsidR="00E33433">
        <w:rPr>
          <w:rFonts w:ascii="Verdana" w:hAnsi="Verdana" w:cs="Arial"/>
          <w:sz w:val="28"/>
          <w:szCs w:val="28"/>
        </w:rPr>
        <w:t>of INEC operatives during electi</w:t>
      </w:r>
      <w:r w:rsidRPr="004176D5">
        <w:rPr>
          <w:rFonts w:ascii="Verdana" w:hAnsi="Verdana" w:cs="Arial"/>
          <w:sz w:val="28"/>
          <w:szCs w:val="28"/>
        </w:rPr>
        <w:t xml:space="preserve">ons are ad hoc staff recruited for the purpose of each election. They are often vulnerable to the manipulative antics of politicians. Under </w:t>
      </w:r>
      <w:r w:rsidR="00F16C42">
        <w:rPr>
          <w:rFonts w:ascii="Verdana" w:hAnsi="Verdana" w:cs="Arial"/>
          <w:sz w:val="28"/>
          <w:szCs w:val="28"/>
        </w:rPr>
        <w:t>a</w:t>
      </w:r>
      <w:r w:rsidR="00B240D6">
        <w:rPr>
          <w:rFonts w:ascii="Verdana" w:hAnsi="Verdana" w:cs="Arial"/>
          <w:sz w:val="28"/>
          <w:szCs w:val="28"/>
        </w:rPr>
        <w:t>n</w:t>
      </w:r>
      <w:r w:rsidR="00F16C42">
        <w:rPr>
          <w:rFonts w:ascii="Verdana" w:hAnsi="Verdana" w:cs="Arial"/>
          <w:sz w:val="28"/>
          <w:szCs w:val="28"/>
        </w:rPr>
        <w:t xml:space="preserve"> </w:t>
      </w:r>
      <w:r w:rsidR="00B240D6">
        <w:rPr>
          <w:rFonts w:ascii="Verdana" w:hAnsi="Verdana" w:cs="Arial"/>
          <w:sz w:val="28"/>
          <w:szCs w:val="28"/>
        </w:rPr>
        <w:t xml:space="preserve">ambiguous </w:t>
      </w:r>
      <w:r w:rsidR="00F16C42">
        <w:rPr>
          <w:rFonts w:ascii="Verdana" w:hAnsi="Verdana" w:cs="Arial"/>
          <w:sz w:val="28"/>
          <w:szCs w:val="28"/>
        </w:rPr>
        <w:t xml:space="preserve"> </w:t>
      </w:r>
      <w:r w:rsidRPr="004176D5">
        <w:rPr>
          <w:rFonts w:ascii="Verdana" w:hAnsi="Verdana" w:cs="Arial"/>
          <w:sz w:val="28"/>
          <w:szCs w:val="28"/>
        </w:rPr>
        <w:t>institutional context</w:t>
      </w:r>
      <w:r w:rsidR="00E33433">
        <w:rPr>
          <w:rFonts w:ascii="Verdana" w:hAnsi="Verdana" w:cs="Arial"/>
          <w:sz w:val="28"/>
          <w:szCs w:val="28"/>
        </w:rPr>
        <w:t>,</w:t>
      </w:r>
      <w:r w:rsidRPr="004176D5">
        <w:rPr>
          <w:rFonts w:ascii="Verdana" w:hAnsi="Verdana" w:cs="Arial"/>
          <w:sz w:val="28"/>
          <w:szCs w:val="28"/>
        </w:rPr>
        <w:t xml:space="preserve"> most polls are compromised, and </w:t>
      </w:r>
      <w:r w:rsidR="00E33433">
        <w:rPr>
          <w:rFonts w:ascii="Verdana" w:hAnsi="Verdana" w:cs="Arial"/>
          <w:sz w:val="28"/>
          <w:szCs w:val="28"/>
        </w:rPr>
        <w:t xml:space="preserve">the </w:t>
      </w:r>
      <w:r w:rsidRPr="004176D5">
        <w:rPr>
          <w:rFonts w:ascii="Verdana" w:hAnsi="Verdana" w:cs="Arial"/>
          <w:sz w:val="28"/>
          <w:szCs w:val="28"/>
        </w:rPr>
        <w:t xml:space="preserve">electorate short changed ultimately. </w:t>
      </w:r>
    </w:p>
    <w:p w:rsidR="00694F1A" w:rsidRPr="004176D5" w:rsidRDefault="00E36DEF" w:rsidP="00A05FBF">
      <w:pPr>
        <w:pStyle w:val="NoSpacing"/>
        <w:jc w:val="both"/>
        <w:rPr>
          <w:rFonts w:ascii="Verdana" w:hAnsi="Verdana" w:cs="Arial"/>
          <w:sz w:val="28"/>
          <w:szCs w:val="28"/>
        </w:rPr>
      </w:pPr>
      <w:r>
        <w:rPr>
          <w:rFonts w:ascii="Verdana" w:hAnsi="Verdana" w:cs="Arial"/>
          <w:sz w:val="28"/>
          <w:szCs w:val="28"/>
        </w:rPr>
        <w:tab/>
        <w:t>The 2007 General Electi</w:t>
      </w:r>
      <w:r w:rsidR="00694F1A" w:rsidRPr="004176D5">
        <w:rPr>
          <w:rFonts w:ascii="Verdana" w:hAnsi="Verdana" w:cs="Arial"/>
          <w:sz w:val="28"/>
          <w:szCs w:val="28"/>
        </w:rPr>
        <w:t xml:space="preserve">ons witnessed the removal from office of four governorship candidates already declared winners by INEC and in fact sworn into office as democratically elected executive governors of their states. They had spent between 18 and 30 months in office before being removed through court judgment and their opponents sworn in their </w:t>
      </w:r>
      <w:r w:rsidR="00AC0F62" w:rsidRPr="004176D5">
        <w:rPr>
          <w:rFonts w:ascii="Verdana" w:hAnsi="Verdana" w:cs="Arial"/>
          <w:sz w:val="28"/>
          <w:szCs w:val="28"/>
        </w:rPr>
        <w:t>ste</w:t>
      </w:r>
      <w:r w:rsidR="00AC0F62">
        <w:rPr>
          <w:rFonts w:ascii="Verdana" w:hAnsi="Verdana" w:cs="Arial"/>
          <w:sz w:val="28"/>
          <w:szCs w:val="28"/>
        </w:rPr>
        <w:t xml:space="preserve">ad </w:t>
      </w:r>
      <w:r w:rsidR="00694F1A" w:rsidRPr="004176D5">
        <w:rPr>
          <w:rFonts w:ascii="Verdana" w:hAnsi="Verdana" w:cs="Arial"/>
          <w:sz w:val="28"/>
          <w:szCs w:val="28"/>
        </w:rPr>
        <w:t>(See Gberevbie 2014). States involved are, Ondo, Ekiti, Edo and Osun. The next pertinent question is: What happens to the salaries and fat allowances which</w:t>
      </w:r>
      <w:r w:rsidR="00742ED7">
        <w:rPr>
          <w:rFonts w:ascii="Verdana" w:hAnsi="Verdana" w:cs="Arial"/>
          <w:sz w:val="28"/>
          <w:szCs w:val="28"/>
        </w:rPr>
        <w:t xml:space="preserve"> the</w:t>
      </w:r>
      <w:r w:rsidR="00694F1A" w:rsidRPr="004176D5">
        <w:rPr>
          <w:rFonts w:ascii="Verdana" w:hAnsi="Verdana" w:cs="Arial"/>
          <w:sz w:val="28"/>
          <w:szCs w:val="28"/>
        </w:rPr>
        <w:t xml:space="preserve"> wrong incumbent</w:t>
      </w:r>
      <w:r w:rsidR="00742ED7">
        <w:rPr>
          <w:rFonts w:ascii="Verdana" w:hAnsi="Verdana" w:cs="Arial"/>
          <w:sz w:val="28"/>
          <w:szCs w:val="28"/>
        </w:rPr>
        <w:t>s</w:t>
      </w:r>
      <w:r w:rsidR="00694F1A" w:rsidRPr="004176D5">
        <w:rPr>
          <w:rFonts w:ascii="Verdana" w:hAnsi="Verdana" w:cs="Arial"/>
          <w:sz w:val="28"/>
          <w:szCs w:val="28"/>
        </w:rPr>
        <w:t xml:space="preserve"> had collected? Do they return them? This points up another institutional lacuna because the judicial determination of a election cases ought to have been completed before swearing in the candidate whose victory is under judicial scrutiny. The amended electoral law of 2010 failed to do this.</w:t>
      </w:r>
    </w:p>
    <w:p w:rsidR="00B240D6" w:rsidRDefault="00B240D6" w:rsidP="00A05FBF">
      <w:pPr>
        <w:pStyle w:val="NoSpacing"/>
        <w:jc w:val="both"/>
        <w:rPr>
          <w:rFonts w:ascii="Verdana" w:hAnsi="Verdana" w:cs="Arial"/>
          <w:b/>
          <w:sz w:val="28"/>
          <w:szCs w:val="28"/>
        </w:rPr>
      </w:pPr>
    </w:p>
    <w:p w:rsidR="00694F1A" w:rsidRPr="004176D5" w:rsidRDefault="00694F1A" w:rsidP="00A05FBF">
      <w:pPr>
        <w:pStyle w:val="NoSpacing"/>
        <w:jc w:val="both"/>
        <w:rPr>
          <w:rFonts w:ascii="Verdana" w:hAnsi="Verdana" w:cs="Arial"/>
          <w:b/>
          <w:sz w:val="28"/>
          <w:szCs w:val="28"/>
        </w:rPr>
      </w:pPr>
      <w:r w:rsidRPr="004176D5">
        <w:rPr>
          <w:rFonts w:ascii="Verdana" w:hAnsi="Verdana" w:cs="Arial"/>
          <w:b/>
          <w:sz w:val="28"/>
          <w:szCs w:val="28"/>
        </w:rPr>
        <w:lastRenderedPageBreak/>
        <w:t>The Police</w:t>
      </w:r>
    </w:p>
    <w:p w:rsidR="00694F1A" w:rsidRPr="004176D5" w:rsidRDefault="00694F1A" w:rsidP="00A05FBF">
      <w:pPr>
        <w:pStyle w:val="NoSpacing"/>
        <w:jc w:val="both"/>
        <w:rPr>
          <w:rFonts w:ascii="Verdana" w:hAnsi="Verdana" w:cs="Arial"/>
          <w:sz w:val="28"/>
          <w:szCs w:val="28"/>
        </w:rPr>
      </w:pPr>
      <w:r w:rsidRPr="004176D5">
        <w:rPr>
          <w:rFonts w:ascii="Verdana" w:hAnsi="Verdana" w:cs="Arial"/>
          <w:b/>
          <w:sz w:val="28"/>
          <w:szCs w:val="28"/>
        </w:rPr>
        <w:tab/>
      </w:r>
      <w:r w:rsidRPr="004176D5">
        <w:rPr>
          <w:rFonts w:ascii="Verdana" w:hAnsi="Verdana" w:cs="Arial"/>
          <w:sz w:val="28"/>
          <w:szCs w:val="28"/>
        </w:rPr>
        <w:t>The Nigerian Police is vested with the power to regulate the behaviour of citizens and their civil and political groups. During elections, its major functions include: safeguarding the security of personnel, materials and venues for voter registration, safeguarding the security of the lives and property of citizens at voters’ registration centres, campaign rallies. (FGNC, 1999). But the Ni</w:t>
      </w:r>
      <w:r w:rsidR="00B1028D">
        <w:rPr>
          <w:rFonts w:ascii="Verdana" w:hAnsi="Verdana" w:cs="Arial"/>
          <w:sz w:val="28"/>
          <w:szCs w:val="28"/>
        </w:rPr>
        <w:t xml:space="preserve">gerian Police Force so far </w:t>
      </w:r>
      <w:r w:rsidR="00FC1E0B">
        <w:rPr>
          <w:rFonts w:ascii="Verdana" w:hAnsi="Verdana" w:cs="Arial"/>
          <w:sz w:val="28"/>
          <w:szCs w:val="28"/>
        </w:rPr>
        <w:t xml:space="preserve">has </w:t>
      </w:r>
      <w:r w:rsidR="00FC1E0B" w:rsidRPr="004176D5">
        <w:rPr>
          <w:rFonts w:ascii="Verdana" w:hAnsi="Verdana" w:cs="Arial"/>
          <w:sz w:val="28"/>
          <w:szCs w:val="28"/>
        </w:rPr>
        <w:t>proved</w:t>
      </w:r>
      <w:r w:rsidRPr="004176D5">
        <w:rPr>
          <w:rFonts w:ascii="Verdana" w:hAnsi="Verdana" w:cs="Arial"/>
          <w:sz w:val="28"/>
          <w:szCs w:val="28"/>
        </w:rPr>
        <w:t xml:space="preserve"> to be a very loyal tool of </w:t>
      </w:r>
      <w:r w:rsidR="00B1028D">
        <w:rPr>
          <w:rFonts w:ascii="Verdana" w:hAnsi="Verdana" w:cs="Arial"/>
          <w:sz w:val="28"/>
          <w:szCs w:val="28"/>
        </w:rPr>
        <w:t>the executive arm of government. W</w:t>
      </w:r>
      <w:r w:rsidRPr="004176D5">
        <w:rPr>
          <w:rFonts w:ascii="Verdana" w:hAnsi="Verdana" w:cs="Arial"/>
          <w:sz w:val="28"/>
          <w:szCs w:val="28"/>
        </w:rPr>
        <w:t>hen the new PDP was formed by a formidable faction of the old PDP, the police was used to seal its office and bar its members from operating in it; when the former Speaker of the House of Representatives, Rt Hon. AminuTambuwal, defected from the PDP to the opposition APC in the build up to the 2015 General Election, it was the police that did the unconstitutional</w:t>
      </w:r>
      <w:r w:rsidR="00FC1E0B">
        <w:rPr>
          <w:rFonts w:ascii="Verdana" w:hAnsi="Verdana" w:cs="Arial"/>
          <w:sz w:val="28"/>
          <w:szCs w:val="28"/>
        </w:rPr>
        <w:t>,</w:t>
      </w:r>
      <w:r w:rsidRPr="004176D5">
        <w:rPr>
          <w:rFonts w:ascii="Verdana" w:hAnsi="Verdana" w:cs="Arial"/>
          <w:sz w:val="28"/>
          <w:szCs w:val="28"/>
        </w:rPr>
        <w:t xml:space="preserve"> dirty job of attempting to prevent him from going into his office. At the state</w:t>
      </w:r>
      <w:r w:rsidR="00FC1E0B">
        <w:rPr>
          <w:rFonts w:ascii="Verdana" w:hAnsi="Verdana" w:cs="Arial"/>
          <w:sz w:val="28"/>
          <w:szCs w:val="28"/>
        </w:rPr>
        <w:t xml:space="preserve"> level, depending on the state g</w:t>
      </w:r>
      <w:r w:rsidRPr="004176D5">
        <w:rPr>
          <w:rFonts w:ascii="Verdana" w:hAnsi="Verdana" w:cs="Arial"/>
          <w:sz w:val="28"/>
          <w:szCs w:val="28"/>
        </w:rPr>
        <w:t xml:space="preserve">overnor’s political relationship with the Federal Government, it is the police that is used to harass, hound and suppress political opponents. In 2003 and 2007 “charades” called elections, in the 1983 “landslide victory” mayhem of the NPN which then wielded the federal might, the police led other security agents in harassing political opponents and the electorate to submit to monumental manipulations of the General Elections. </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The justice Uwais</w:t>
      </w:r>
      <w:r w:rsidR="00EE3A10">
        <w:rPr>
          <w:rFonts w:ascii="Verdana" w:hAnsi="Verdana" w:cs="Arial"/>
          <w:sz w:val="28"/>
          <w:szCs w:val="28"/>
        </w:rPr>
        <w:t>’</w:t>
      </w:r>
      <w:r w:rsidRPr="004176D5">
        <w:rPr>
          <w:rFonts w:ascii="Verdana" w:hAnsi="Verdana" w:cs="Arial"/>
          <w:sz w:val="28"/>
          <w:szCs w:val="28"/>
        </w:rPr>
        <w:t xml:space="preserve"> Report on Electoral Reform (2008) had noted that “the leadership of the Nigerian Police often issue instructions against opposition political groups by not granting them permits to hold political rallies (even though this is a constitutional right), encourage</w:t>
      </w:r>
      <w:r w:rsidR="00297AD8">
        <w:rPr>
          <w:rFonts w:ascii="Verdana" w:hAnsi="Verdana" w:cs="Arial"/>
          <w:sz w:val="28"/>
          <w:szCs w:val="28"/>
        </w:rPr>
        <w:t>d</w:t>
      </w:r>
      <w:r w:rsidRPr="004176D5">
        <w:rPr>
          <w:rFonts w:ascii="Verdana" w:hAnsi="Verdana" w:cs="Arial"/>
          <w:sz w:val="28"/>
          <w:szCs w:val="28"/>
        </w:rPr>
        <w:t xml:space="preserve"> policemen on electoral duty to intimidate and harass people on the day of polling. (Gberevbie 2014:147).</w:t>
      </w:r>
    </w:p>
    <w:p w:rsidR="00694F1A" w:rsidRPr="004176D5" w:rsidRDefault="00694F1A" w:rsidP="00A05FBF">
      <w:pPr>
        <w:pStyle w:val="NoSpacing"/>
        <w:jc w:val="both"/>
        <w:rPr>
          <w:rFonts w:ascii="Verdana" w:hAnsi="Verdana" w:cs="Arial"/>
          <w:sz w:val="28"/>
          <w:szCs w:val="28"/>
        </w:rPr>
      </w:pPr>
      <w:r w:rsidRPr="004176D5">
        <w:rPr>
          <w:rFonts w:ascii="Verdana" w:hAnsi="Verdana" w:cs="Arial"/>
          <w:sz w:val="28"/>
          <w:szCs w:val="28"/>
        </w:rPr>
        <w:tab/>
        <w:t xml:space="preserve">Most citizens and scholars believe that the Nigerian Police does not belong to the nation state but to government chief executives, at various levels of governance and in some cases, a few non-governmental “strong men” in the country. </w:t>
      </w:r>
    </w:p>
    <w:p w:rsidR="00694F1A" w:rsidRPr="004176D5" w:rsidRDefault="00694F1A" w:rsidP="00A05FBF">
      <w:pPr>
        <w:pStyle w:val="NoSpacing"/>
        <w:rPr>
          <w:rFonts w:ascii="Verdana" w:hAnsi="Verdana"/>
        </w:rPr>
      </w:pPr>
    </w:p>
    <w:p w:rsidR="00694F1A" w:rsidRPr="004176D5" w:rsidRDefault="00694F1A" w:rsidP="00A05FBF">
      <w:pPr>
        <w:pStyle w:val="NoSpacing"/>
        <w:jc w:val="both"/>
        <w:rPr>
          <w:rFonts w:ascii="Verdana" w:hAnsi="Verdana" w:cs="Arial"/>
          <w:b/>
          <w:sz w:val="28"/>
          <w:szCs w:val="28"/>
        </w:rPr>
      </w:pPr>
      <w:r w:rsidRPr="004176D5">
        <w:rPr>
          <w:rFonts w:ascii="Verdana" w:hAnsi="Verdana" w:cs="Arial"/>
          <w:b/>
          <w:sz w:val="28"/>
          <w:szCs w:val="28"/>
        </w:rPr>
        <w:t xml:space="preserve">The Judiciary </w:t>
      </w:r>
    </w:p>
    <w:p w:rsidR="00694F1A" w:rsidRPr="004176D5" w:rsidRDefault="00694F1A" w:rsidP="00A05FBF">
      <w:pPr>
        <w:pStyle w:val="NoSpacing"/>
        <w:jc w:val="both"/>
        <w:rPr>
          <w:rFonts w:ascii="Verdana" w:hAnsi="Verdana" w:cs="Arial"/>
          <w:sz w:val="28"/>
          <w:szCs w:val="28"/>
        </w:rPr>
      </w:pPr>
      <w:r w:rsidRPr="004176D5">
        <w:rPr>
          <w:rFonts w:ascii="Verdana" w:hAnsi="Verdana" w:cs="Arial"/>
          <w:b/>
          <w:sz w:val="28"/>
          <w:szCs w:val="28"/>
        </w:rPr>
        <w:tab/>
      </w:r>
      <w:r w:rsidRPr="004176D5">
        <w:rPr>
          <w:rFonts w:ascii="Verdana" w:hAnsi="Verdana" w:cs="Arial"/>
          <w:sz w:val="28"/>
          <w:szCs w:val="28"/>
        </w:rPr>
        <w:t xml:space="preserve">The staccato of judicial pronouncements and court injunctions has complicated the crisis within and among Nigerian </w:t>
      </w:r>
      <w:r w:rsidRPr="004176D5">
        <w:rPr>
          <w:rFonts w:ascii="Verdana" w:hAnsi="Verdana" w:cs="Arial"/>
          <w:sz w:val="28"/>
          <w:szCs w:val="28"/>
        </w:rPr>
        <w:lastRenderedPageBreak/>
        <w:t>political parties. In 2011, the PDP’s national convention for internal election of its presidential candidate was nearly marred by a flurry of court injunctions relating to the removal and counter-removal of its Chairman Dr. OkwesiliEzeNwodo. It is a classical illustration of what has become the norm among the courts – to issue injunctions as vendors parcel out news tabloids to enthusiastic readers for a price. In Nigeria, the courts seem to have joined the political fray with their power of judicial injunctions. At the state level where the judiciary does not enjoy sufficient financial autonomy, the democratic process has been manipulated by the political “st</w:t>
      </w:r>
      <w:r w:rsidR="000D7B78">
        <w:rPr>
          <w:rFonts w:ascii="Verdana" w:hAnsi="Verdana" w:cs="Arial"/>
          <w:sz w:val="28"/>
          <w:szCs w:val="28"/>
        </w:rPr>
        <w:t>r</w:t>
      </w:r>
      <w:r w:rsidRPr="004176D5">
        <w:rPr>
          <w:rFonts w:ascii="Verdana" w:hAnsi="Verdana" w:cs="Arial"/>
          <w:sz w:val="28"/>
          <w:szCs w:val="28"/>
        </w:rPr>
        <w:t>o</w:t>
      </w:r>
      <w:r w:rsidR="000D7B78">
        <w:rPr>
          <w:rFonts w:ascii="Verdana" w:hAnsi="Verdana" w:cs="Arial"/>
          <w:sz w:val="28"/>
          <w:szCs w:val="28"/>
        </w:rPr>
        <w:t xml:space="preserve">ng men” who in most cases use </w:t>
      </w:r>
      <w:r w:rsidR="00EC4C2F">
        <w:rPr>
          <w:rFonts w:ascii="Verdana" w:hAnsi="Verdana" w:cs="Arial"/>
          <w:sz w:val="28"/>
          <w:szCs w:val="28"/>
        </w:rPr>
        <w:t xml:space="preserve">the </w:t>
      </w:r>
      <w:r w:rsidR="000D7B78">
        <w:rPr>
          <w:rFonts w:ascii="Verdana" w:hAnsi="Verdana" w:cs="Arial"/>
          <w:sz w:val="28"/>
          <w:szCs w:val="28"/>
        </w:rPr>
        <w:t xml:space="preserve">police to beat </w:t>
      </w:r>
      <w:r w:rsidR="00A718F3">
        <w:rPr>
          <w:rFonts w:ascii="Verdana" w:hAnsi="Verdana" w:cs="Arial"/>
          <w:sz w:val="28"/>
          <w:szCs w:val="28"/>
        </w:rPr>
        <w:t>opponent</w:t>
      </w:r>
      <w:r w:rsidR="00EC4C2F">
        <w:rPr>
          <w:rFonts w:ascii="Verdana" w:hAnsi="Verdana" w:cs="Arial"/>
          <w:sz w:val="28"/>
          <w:szCs w:val="28"/>
        </w:rPr>
        <w:t>s</w:t>
      </w:r>
      <w:r w:rsidR="00A718F3">
        <w:rPr>
          <w:rFonts w:ascii="Verdana" w:hAnsi="Verdana" w:cs="Arial"/>
          <w:sz w:val="28"/>
          <w:szCs w:val="28"/>
        </w:rPr>
        <w:t xml:space="preserve"> to submission or defection to another party.</w:t>
      </w:r>
    </w:p>
    <w:p w:rsidR="001811F4" w:rsidRPr="004176D5" w:rsidRDefault="001811F4" w:rsidP="00A05FBF">
      <w:pPr>
        <w:pStyle w:val="NoSpacing"/>
        <w:jc w:val="both"/>
        <w:rPr>
          <w:rFonts w:ascii="Verdana" w:hAnsi="Verdana" w:cs="Times New Roman"/>
          <w:sz w:val="28"/>
          <w:szCs w:val="28"/>
        </w:rPr>
      </w:pPr>
    </w:p>
    <w:p w:rsidR="002C36B8" w:rsidRPr="004176D5" w:rsidRDefault="002C36B8" w:rsidP="00A05FBF">
      <w:pPr>
        <w:spacing w:line="240" w:lineRule="auto"/>
        <w:rPr>
          <w:rFonts w:ascii="Verdana" w:hAnsi="Verdana" w:cs="Times New Roman"/>
          <w:b/>
          <w:sz w:val="28"/>
          <w:szCs w:val="28"/>
        </w:rPr>
      </w:pPr>
      <w:r w:rsidRPr="004176D5">
        <w:rPr>
          <w:rFonts w:ascii="Verdana" w:hAnsi="Verdana" w:cs="Times New Roman"/>
          <w:b/>
          <w:sz w:val="28"/>
          <w:szCs w:val="28"/>
        </w:rPr>
        <w:t xml:space="preserve">The Civil Society </w:t>
      </w:r>
    </w:p>
    <w:p w:rsidR="002C36B8" w:rsidRPr="004176D5" w:rsidRDefault="002C36B8" w:rsidP="00A05FBF">
      <w:pPr>
        <w:tabs>
          <w:tab w:val="left" w:pos="720"/>
          <w:tab w:val="left" w:pos="1290"/>
        </w:tabs>
        <w:spacing w:line="240" w:lineRule="auto"/>
        <w:jc w:val="both"/>
        <w:rPr>
          <w:rFonts w:ascii="Verdana" w:hAnsi="Verdana" w:cs="Times New Roman"/>
          <w:sz w:val="28"/>
          <w:szCs w:val="28"/>
        </w:rPr>
      </w:pPr>
      <w:r w:rsidRPr="004176D5">
        <w:rPr>
          <w:rFonts w:ascii="Verdana" w:hAnsi="Verdana" w:cs="Times New Roman"/>
          <w:b/>
          <w:sz w:val="28"/>
          <w:szCs w:val="28"/>
        </w:rPr>
        <w:tab/>
      </w:r>
      <w:r w:rsidRPr="004176D5">
        <w:rPr>
          <w:rFonts w:ascii="Verdana" w:hAnsi="Verdana" w:cs="Times New Roman"/>
          <w:sz w:val="28"/>
          <w:szCs w:val="28"/>
        </w:rPr>
        <w:t>Standing between the government and the individual citizens is the civil society – the organizational component of society devoted to the articulation of civic interests in various forms and shapes</w:t>
      </w:r>
      <w:r w:rsidR="0066552E">
        <w:rPr>
          <w:rFonts w:ascii="Verdana" w:hAnsi="Verdana" w:cs="Times New Roman"/>
          <w:sz w:val="28"/>
          <w:szCs w:val="28"/>
        </w:rPr>
        <w:t>,</w:t>
      </w:r>
      <w:r w:rsidRPr="004176D5">
        <w:rPr>
          <w:rFonts w:ascii="Verdana" w:hAnsi="Verdana" w:cs="Times New Roman"/>
          <w:sz w:val="28"/>
          <w:szCs w:val="28"/>
        </w:rPr>
        <w:t xml:space="preserve"> and on the basis of which it engages the gove</w:t>
      </w:r>
      <w:r w:rsidR="0066552E">
        <w:rPr>
          <w:rFonts w:ascii="Verdana" w:hAnsi="Verdana" w:cs="Times New Roman"/>
          <w:sz w:val="28"/>
          <w:szCs w:val="28"/>
        </w:rPr>
        <w:t xml:space="preserve">rnment of the day. Primarily, it </w:t>
      </w:r>
      <w:r w:rsidRPr="004176D5">
        <w:rPr>
          <w:rFonts w:ascii="Verdana" w:hAnsi="Verdana" w:cs="Times New Roman"/>
          <w:sz w:val="28"/>
          <w:szCs w:val="28"/>
        </w:rPr>
        <w:t>seeks to protect basic rights including most especially, democratic rights. However, apart from labour and professional associations that pursue mainly</w:t>
      </w:r>
      <w:r w:rsidR="0066552E">
        <w:rPr>
          <w:rFonts w:ascii="Verdana" w:hAnsi="Verdana" w:cs="Times New Roman"/>
          <w:sz w:val="28"/>
          <w:szCs w:val="28"/>
        </w:rPr>
        <w:t xml:space="preserve"> professional</w:t>
      </w:r>
      <w:r w:rsidRPr="004176D5">
        <w:rPr>
          <w:rFonts w:ascii="Verdana" w:hAnsi="Verdana" w:cs="Times New Roman"/>
          <w:sz w:val="28"/>
          <w:szCs w:val="28"/>
        </w:rPr>
        <w:t xml:space="preserve"> and economic interests of members and expediently deploy he tools of strikes and withdrawal of service and/or threats of same, very few civil groups have had enduring records</w:t>
      </w:r>
      <w:r w:rsidR="00635201">
        <w:rPr>
          <w:rFonts w:ascii="Verdana" w:hAnsi="Verdana" w:cs="Times New Roman"/>
          <w:sz w:val="28"/>
          <w:szCs w:val="28"/>
        </w:rPr>
        <w:t xml:space="preserve"> of sustained pan-Nigerian civic</w:t>
      </w:r>
      <w:r w:rsidRPr="004176D5">
        <w:rPr>
          <w:rFonts w:ascii="Verdana" w:hAnsi="Verdana" w:cs="Times New Roman"/>
          <w:sz w:val="28"/>
          <w:szCs w:val="28"/>
        </w:rPr>
        <w:t xml:space="preserve"> struggle –</w:t>
      </w:r>
      <w:r w:rsidR="00635201">
        <w:rPr>
          <w:rFonts w:ascii="Verdana" w:hAnsi="Verdana" w:cs="Times New Roman"/>
          <w:sz w:val="28"/>
          <w:szCs w:val="28"/>
        </w:rPr>
        <w:t>the</w:t>
      </w:r>
      <w:r w:rsidRPr="004176D5">
        <w:rPr>
          <w:rFonts w:ascii="Verdana" w:hAnsi="Verdana" w:cs="Times New Roman"/>
          <w:sz w:val="28"/>
          <w:szCs w:val="28"/>
        </w:rPr>
        <w:t xml:space="preserve"> campaign for Democracy and some civil right groups were prominent in the wake of the </w:t>
      </w:r>
      <w:r w:rsidR="00635201">
        <w:rPr>
          <w:rFonts w:ascii="Verdana" w:hAnsi="Verdana" w:cs="Times New Roman"/>
          <w:sz w:val="28"/>
          <w:szCs w:val="28"/>
        </w:rPr>
        <w:t>annulment of June 12 1993 electi</w:t>
      </w:r>
      <w:r w:rsidRPr="004176D5">
        <w:rPr>
          <w:rFonts w:ascii="Verdana" w:hAnsi="Verdana" w:cs="Times New Roman"/>
          <w:sz w:val="28"/>
          <w:szCs w:val="28"/>
        </w:rPr>
        <w:t xml:space="preserve">on </w:t>
      </w:r>
      <w:r w:rsidR="00635201">
        <w:rPr>
          <w:rFonts w:ascii="Verdana" w:hAnsi="Verdana" w:cs="Times New Roman"/>
          <w:sz w:val="28"/>
          <w:szCs w:val="28"/>
        </w:rPr>
        <w:t xml:space="preserve">in </w:t>
      </w:r>
      <w:r w:rsidRPr="004176D5">
        <w:rPr>
          <w:rFonts w:ascii="Verdana" w:hAnsi="Verdana" w:cs="Times New Roman"/>
          <w:sz w:val="28"/>
          <w:szCs w:val="28"/>
        </w:rPr>
        <w:t>which Chi</w:t>
      </w:r>
      <w:r w:rsidR="00AF61B3">
        <w:rPr>
          <w:rFonts w:ascii="Verdana" w:hAnsi="Verdana" w:cs="Times New Roman"/>
          <w:sz w:val="28"/>
          <w:szCs w:val="28"/>
        </w:rPr>
        <w:t>e</w:t>
      </w:r>
      <w:r w:rsidRPr="004176D5">
        <w:rPr>
          <w:rFonts w:ascii="Verdana" w:hAnsi="Verdana" w:cs="Times New Roman"/>
          <w:sz w:val="28"/>
          <w:szCs w:val="28"/>
        </w:rPr>
        <w:t xml:space="preserve">f M.K.O </w:t>
      </w:r>
      <w:r w:rsidR="00175DC5">
        <w:rPr>
          <w:rFonts w:ascii="Verdana" w:hAnsi="Verdana" w:cs="Times New Roman"/>
          <w:sz w:val="28"/>
          <w:szCs w:val="28"/>
        </w:rPr>
        <w:t>Abi</w:t>
      </w:r>
      <w:r w:rsidRPr="004176D5">
        <w:rPr>
          <w:rFonts w:ascii="Verdana" w:hAnsi="Verdana" w:cs="Times New Roman"/>
          <w:sz w:val="28"/>
          <w:szCs w:val="28"/>
        </w:rPr>
        <w:t>ola</w:t>
      </w:r>
      <w:r w:rsidR="00635201">
        <w:rPr>
          <w:rFonts w:ascii="Verdana" w:hAnsi="Verdana" w:cs="Times New Roman"/>
          <w:sz w:val="28"/>
          <w:szCs w:val="28"/>
        </w:rPr>
        <w:t xml:space="preserve"> was believed to have won the presidential election</w:t>
      </w:r>
      <w:r w:rsidRPr="004176D5">
        <w:rPr>
          <w:rFonts w:ascii="Verdana" w:hAnsi="Verdana" w:cs="Times New Roman"/>
          <w:sz w:val="28"/>
          <w:szCs w:val="28"/>
        </w:rPr>
        <w:t xml:space="preserve">. </w:t>
      </w:r>
      <w:r w:rsidR="00CA4088">
        <w:rPr>
          <w:rFonts w:ascii="Verdana" w:hAnsi="Verdana" w:cs="Times New Roman"/>
          <w:sz w:val="28"/>
          <w:szCs w:val="28"/>
        </w:rPr>
        <w:t>But since the inception of</w:t>
      </w:r>
      <w:r w:rsidRPr="004176D5">
        <w:rPr>
          <w:rFonts w:ascii="Verdana" w:hAnsi="Verdana" w:cs="Times New Roman"/>
          <w:sz w:val="28"/>
          <w:szCs w:val="28"/>
        </w:rPr>
        <w:t xml:space="preserve"> the Fourth Republic </w:t>
      </w:r>
      <w:r w:rsidR="0081103C">
        <w:rPr>
          <w:rFonts w:ascii="Verdana" w:hAnsi="Verdana" w:cs="Times New Roman"/>
          <w:sz w:val="28"/>
          <w:szCs w:val="28"/>
        </w:rPr>
        <w:t xml:space="preserve">genuine </w:t>
      </w:r>
      <w:r w:rsidRPr="004176D5">
        <w:rPr>
          <w:rFonts w:ascii="Verdana" w:hAnsi="Verdana" w:cs="Times New Roman"/>
          <w:sz w:val="28"/>
          <w:szCs w:val="28"/>
        </w:rPr>
        <w:t>civil society activities have been few and far between</w:t>
      </w:r>
      <w:r w:rsidR="00425C57">
        <w:rPr>
          <w:rFonts w:ascii="Verdana" w:hAnsi="Verdana" w:cs="Times New Roman"/>
          <w:sz w:val="28"/>
          <w:szCs w:val="28"/>
        </w:rPr>
        <w:t>;</w:t>
      </w:r>
      <w:r w:rsidRPr="004176D5">
        <w:rPr>
          <w:rFonts w:ascii="Verdana" w:hAnsi="Verdana" w:cs="Times New Roman"/>
          <w:sz w:val="28"/>
          <w:szCs w:val="28"/>
        </w:rPr>
        <w:t xml:space="preserve"> its organizational status </w:t>
      </w:r>
      <w:r w:rsidR="00F253DD">
        <w:rPr>
          <w:rFonts w:ascii="Verdana" w:hAnsi="Verdana" w:cs="Times New Roman"/>
          <w:sz w:val="28"/>
          <w:szCs w:val="28"/>
        </w:rPr>
        <w:t xml:space="preserve">can </w:t>
      </w:r>
      <w:r w:rsidRPr="004176D5">
        <w:rPr>
          <w:rFonts w:ascii="Verdana" w:hAnsi="Verdana" w:cs="Times New Roman"/>
          <w:sz w:val="28"/>
          <w:szCs w:val="28"/>
        </w:rPr>
        <w:t xml:space="preserve">best </w:t>
      </w:r>
      <w:r w:rsidR="004A0A86">
        <w:rPr>
          <w:rFonts w:ascii="Verdana" w:hAnsi="Verdana" w:cs="Times New Roman"/>
          <w:sz w:val="28"/>
          <w:szCs w:val="28"/>
        </w:rPr>
        <w:t xml:space="preserve">be </w:t>
      </w:r>
      <w:r w:rsidRPr="004176D5">
        <w:rPr>
          <w:rFonts w:ascii="Verdana" w:hAnsi="Verdana" w:cs="Times New Roman"/>
          <w:sz w:val="28"/>
          <w:szCs w:val="28"/>
        </w:rPr>
        <w:t>described as “rag-tag”</w:t>
      </w:r>
      <w:r w:rsidR="00E57404">
        <w:rPr>
          <w:rFonts w:ascii="Verdana" w:hAnsi="Verdana" w:cs="Times New Roman"/>
          <w:sz w:val="28"/>
          <w:szCs w:val="28"/>
        </w:rPr>
        <w:t>.</w:t>
      </w:r>
      <w:r w:rsidR="00E57404" w:rsidRPr="004176D5">
        <w:rPr>
          <w:rFonts w:ascii="Verdana" w:hAnsi="Verdana" w:cs="Times New Roman"/>
          <w:sz w:val="28"/>
          <w:szCs w:val="28"/>
        </w:rPr>
        <w:t xml:space="preserve">On </w:t>
      </w:r>
      <w:r w:rsidRPr="004176D5">
        <w:rPr>
          <w:rFonts w:ascii="Verdana" w:hAnsi="Verdana" w:cs="Times New Roman"/>
          <w:sz w:val="28"/>
          <w:szCs w:val="28"/>
        </w:rPr>
        <w:t>the contrary</w:t>
      </w:r>
      <w:r w:rsidR="00A134D0">
        <w:rPr>
          <w:rFonts w:ascii="Verdana" w:hAnsi="Verdana" w:cs="Times New Roman"/>
          <w:sz w:val="28"/>
          <w:szCs w:val="28"/>
        </w:rPr>
        <w:t>,</w:t>
      </w:r>
      <w:r w:rsidR="00223678">
        <w:rPr>
          <w:rFonts w:ascii="Verdana" w:hAnsi="Verdana" w:cs="Times New Roman"/>
          <w:sz w:val="28"/>
          <w:szCs w:val="28"/>
        </w:rPr>
        <w:t xml:space="preserve">the </w:t>
      </w:r>
      <w:r w:rsidRPr="004176D5">
        <w:rPr>
          <w:rFonts w:ascii="Verdana" w:hAnsi="Verdana" w:cs="Times New Roman"/>
          <w:sz w:val="28"/>
          <w:szCs w:val="28"/>
        </w:rPr>
        <w:t xml:space="preserve">civil society space has been dominated </w:t>
      </w:r>
      <w:r w:rsidR="005E273C">
        <w:rPr>
          <w:rFonts w:ascii="Verdana" w:hAnsi="Verdana" w:cs="Times New Roman"/>
          <w:sz w:val="28"/>
          <w:szCs w:val="28"/>
        </w:rPr>
        <w:t xml:space="preserve">by </w:t>
      </w:r>
      <w:r w:rsidRPr="004176D5">
        <w:rPr>
          <w:rFonts w:ascii="Verdana" w:hAnsi="Verdana" w:cs="Times New Roman"/>
          <w:sz w:val="28"/>
          <w:szCs w:val="28"/>
        </w:rPr>
        <w:t>ethno-sectional and sectarian groups, mobilized and financed by ethno-sectional and sectarian entrepreneurs amongst the political class, basically</w:t>
      </w:r>
      <w:r w:rsidR="00917F68">
        <w:rPr>
          <w:rFonts w:ascii="Verdana" w:hAnsi="Verdana" w:cs="Times New Roman"/>
          <w:sz w:val="28"/>
          <w:szCs w:val="28"/>
        </w:rPr>
        <w:t xml:space="preserve"> to</w:t>
      </w:r>
      <w:r w:rsidRPr="004176D5">
        <w:rPr>
          <w:rFonts w:ascii="Verdana" w:hAnsi="Verdana" w:cs="Times New Roman"/>
          <w:sz w:val="28"/>
          <w:szCs w:val="28"/>
        </w:rPr>
        <w:t xml:space="preserve"> support their self-seeking interests. The proliferation of groups such as OhanaEzeNdi Igbo youths, professi</w:t>
      </w:r>
      <w:r w:rsidR="003C3DFB">
        <w:rPr>
          <w:rFonts w:ascii="Verdana" w:hAnsi="Verdana" w:cs="Times New Roman"/>
          <w:sz w:val="28"/>
          <w:szCs w:val="28"/>
        </w:rPr>
        <w:t xml:space="preserve">onals, elders </w:t>
      </w:r>
      <w:r w:rsidR="003C3DFB">
        <w:rPr>
          <w:rFonts w:ascii="Verdana" w:hAnsi="Verdana" w:cs="Times New Roman"/>
          <w:sz w:val="28"/>
          <w:szCs w:val="28"/>
        </w:rPr>
        <w:lastRenderedPageBreak/>
        <w:t>etc, the Arew</w:t>
      </w:r>
      <w:r w:rsidRPr="004176D5">
        <w:rPr>
          <w:rFonts w:ascii="Verdana" w:hAnsi="Verdana" w:cs="Times New Roman"/>
          <w:sz w:val="28"/>
          <w:szCs w:val="28"/>
        </w:rPr>
        <w:t>a Elders Council, Northern Elders Forum, Afemifere Groups, Ijaw Elders Council</w:t>
      </w:r>
      <w:r w:rsidR="000B0BD4">
        <w:rPr>
          <w:rFonts w:ascii="Verdana" w:hAnsi="Verdana" w:cs="Times New Roman"/>
          <w:sz w:val="28"/>
          <w:szCs w:val="28"/>
        </w:rPr>
        <w:t>,</w:t>
      </w:r>
      <w:r w:rsidRPr="004176D5">
        <w:rPr>
          <w:rFonts w:ascii="Verdana" w:hAnsi="Verdana" w:cs="Times New Roman"/>
          <w:sz w:val="28"/>
          <w:szCs w:val="28"/>
        </w:rPr>
        <w:t xml:space="preserve">Ijaw Youth Council, South-South Leaders Forum, Southern Nigerian General Assembly, including an assortment of </w:t>
      </w:r>
      <w:r w:rsidR="00E05D69">
        <w:rPr>
          <w:rFonts w:ascii="Verdana" w:hAnsi="Verdana" w:cs="Times New Roman"/>
          <w:sz w:val="28"/>
          <w:szCs w:val="28"/>
        </w:rPr>
        <w:t xml:space="preserve">pseudo </w:t>
      </w:r>
      <w:r w:rsidRPr="004176D5">
        <w:rPr>
          <w:rFonts w:ascii="Verdana" w:hAnsi="Verdana" w:cs="Times New Roman"/>
          <w:sz w:val="28"/>
          <w:szCs w:val="28"/>
        </w:rPr>
        <w:t>civic groups that mushroom overnight to comment on selected national issues and evaporate almost immediately</w:t>
      </w:r>
      <w:r w:rsidR="00231D75">
        <w:rPr>
          <w:rFonts w:ascii="Verdana" w:hAnsi="Verdana" w:cs="Times New Roman"/>
          <w:sz w:val="28"/>
          <w:szCs w:val="28"/>
        </w:rPr>
        <w:t>,</w:t>
      </w:r>
      <w:r w:rsidRPr="004176D5">
        <w:rPr>
          <w:rFonts w:ascii="Verdana" w:hAnsi="Verdana" w:cs="Times New Roman"/>
          <w:sz w:val="28"/>
          <w:szCs w:val="28"/>
        </w:rPr>
        <w:t xml:space="preserve"> belong to this category. </w:t>
      </w:r>
    </w:p>
    <w:p w:rsidR="0040411B" w:rsidRPr="00EE3A10" w:rsidRDefault="002C36B8" w:rsidP="00A05FBF">
      <w:pPr>
        <w:tabs>
          <w:tab w:val="left" w:pos="720"/>
          <w:tab w:val="left" w:pos="1290"/>
        </w:tabs>
        <w:spacing w:line="240" w:lineRule="auto"/>
        <w:jc w:val="both"/>
        <w:rPr>
          <w:rFonts w:ascii="Verdana" w:hAnsi="Verdana" w:cs="Times New Roman"/>
          <w:sz w:val="28"/>
          <w:szCs w:val="28"/>
        </w:rPr>
      </w:pPr>
      <w:r w:rsidRPr="004176D5">
        <w:rPr>
          <w:rFonts w:ascii="Verdana" w:hAnsi="Verdana" w:cs="Times New Roman"/>
          <w:sz w:val="28"/>
          <w:szCs w:val="28"/>
        </w:rPr>
        <w:tab/>
        <w:t xml:space="preserve">The </w:t>
      </w:r>
      <w:r w:rsidR="00401E22">
        <w:rPr>
          <w:rFonts w:ascii="Verdana" w:hAnsi="Verdana" w:cs="Times New Roman"/>
          <w:sz w:val="28"/>
          <w:szCs w:val="28"/>
        </w:rPr>
        <w:t>combined effect</w:t>
      </w:r>
      <w:r w:rsidR="004C7734">
        <w:rPr>
          <w:rFonts w:ascii="Verdana" w:hAnsi="Verdana" w:cs="Times New Roman"/>
          <w:sz w:val="28"/>
          <w:szCs w:val="28"/>
        </w:rPr>
        <w:t>s</w:t>
      </w:r>
      <w:r w:rsidR="00401E22">
        <w:rPr>
          <w:rFonts w:ascii="Verdana" w:hAnsi="Verdana" w:cs="Times New Roman"/>
          <w:sz w:val="28"/>
          <w:szCs w:val="28"/>
        </w:rPr>
        <w:t xml:space="preserve"> of the </w:t>
      </w:r>
      <w:r w:rsidRPr="004176D5">
        <w:rPr>
          <w:rFonts w:ascii="Verdana" w:hAnsi="Verdana" w:cs="Times New Roman"/>
          <w:sz w:val="28"/>
          <w:szCs w:val="28"/>
        </w:rPr>
        <w:t xml:space="preserve">imperfections and vulnerability of the institutional guards of democracy discussed above produce obstructive impact on the civil society and the </w:t>
      </w:r>
      <w:r w:rsidR="002A5C8E">
        <w:rPr>
          <w:rFonts w:ascii="Verdana" w:hAnsi="Verdana" w:cs="Times New Roman"/>
          <w:sz w:val="28"/>
          <w:szCs w:val="28"/>
        </w:rPr>
        <w:t>latter’s</w:t>
      </w:r>
      <w:r w:rsidRPr="004176D5">
        <w:rPr>
          <w:rFonts w:ascii="Verdana" w:hAnsi="Verdana" w:cs="Times New Roman"/>
          <w:sz w:val="28"/>
          <w:szCs w:val="28"/>
        </w:rPr>
        <w:t xml:space="preserve"> weakness and vulnerability in turn reinforce the persistence of these institutional guards in dysfunctional conditions. This is the institutional dilemma of the Nigerian political society</w:t>
      </w:r>
      <w:r w:rsidR="00EC4C2F">
        <w:rPr>
          <w:rFonts w:ascii="Verdana" w:hAnsi="Verdana" w:cs="Times New Roman"/>
          <w:sz w:val="28"/>
          <w:szCs w:val="28"/>
        </w:rPr>
        <w:t>. But if the civil society was virile</w:t>
      </w:r>
      <w:r w:rsidR="000F7204">
        <w:rPr>
          <w:rFonts w:ascii="Verdana" w:hAnsi="Verdana" w:cs="Times New Roman"/>
          <w:sz w:val="28"/>
          <w:szCs w:val="28"/>
        </w:rPr>
        <w:t xml:space="preserve"> and </w:t>
      </w:r>
      <w:r w:rsidR="006D4B75">
        <w:rPr>
          <w:rFonts w:ascii="Verdana" w:hAnsi="Verdana" w:cs="Times New Roman"/>
          <w:sz w:val="28"/>
          <w:szCs w:val="28"/>
        </w:rPr>
        <w:t>well-focused</w:t>
      </w:r>
      <w:r w:rsidR="000F7204">
        <w:rPr>
          <w:rFonts w:ascii="Verdana" w:hAnsi="Verdana" w:cs="Times New Roman"/>
          <w:sz w:val="28"/>
          <w:szCs w:val="28"/>
        </w:rPr>
        <w:t xml:space="preserve"> on critical issues of good governance and democracy</w:t>
      </w:r>
      <w:r w:rsidR="00EC4C2F">
        <w:rPr>
          <w:rFonts w:ascii="Verdana" w:hAnsi="Verdana" w:cs="Times New Roman"/>
          <w:sz w:val="28"/>
          <w:szCs w:val="28"/>
        </w:rPr>
        <w:t>, it</w:t>
      </w:r>
      <w:r w:rsidR="000F7204">
        <w:rPr>
          <w:rFonts w:ascii="Verdana" w:hAnsi="Verdana" w:cs="Times New Roman"/>
          <w:sz w:val="28"/>
          <w:szCs w:val="28"/>
        </w:rPr>
        <w:t xml:space="preserve"> would have been in a position to check the activities of other institutional guards of democracy, which</w:t>
      </w:r>
      <w:r w:rsidR="00EC4C2F">
        <w:rPr>
          <w:rFonts w:ascii="Verdana" w:hAnsi="Verdana" w:cs="Times New Roman"/>
          <w:sz w:val="28"/>
          <w:szCs w:val="28"/>
        </w:rPr>
        <w:t xml:space="preserve"> are</w:t>
      </w:r>
      <w:r w:rsidR="000F7204">
        <w:rPr>
          <w:rFonts w:ascii="Verdana" w:hAnsi="Verdana" w:cs="Times New Roman"/>
          <w:sz w:val="28"/>
          <w:szCs w:val="28"/>
        </w:rPr>
        <w:t xml:space="preserve"> presently too weak and compromised to put the “Strong men” in the society, under </w:t>
      </w:r>
      <w:r w:rsidR="00C13D89">
        <w:rPr>
          <w:rFonts w:ascii="Verdana" w:hAnsi="Verdana" w:cs="Times New Roman"/>
          <w:sz w:val="28"/>
          <w:szCs w:val="28"/>
        </w:rPr>
        <w:t>check</w:t>
      </w:r>
      <w:r w:rsidR="000F7204">
        <w:rPr>
          <w:rFonts w:ascii="Verdana" w:hAnsi="Verdana" w:cs="Times New Roman"/>
          <w:sz w:val="28"/>
          <w:szCs w:val="28"/>
        </w:rPr>
        <w:t xml:space="preserve"> vis-à-vis </w:t>
      </w:r>
      <w:r w:rsidR="00C13D89">
        <w:rPr>
          <w:rFonts w:ascii="Verdana" w:hAnsi="Verdana" w:cs="Times New Roman"/>
          <w:sz w:val="28"/>
          <w:szCs w:val="28"/>
        </w:rPr>
        <w:t xml:space="preserve">the fundamental human rights of not </w:t>
      </w:r>
      <w:r w:rsidR="000F7204">
        <w:rPr>
          <w:rFonts w:ascii="Verdana" w:hAnsi="Verdana" w:cs="Times New Roman"/>
          <w:sz w:val="28"/>
          <w:szCs w:val="28"/>
        </w:rPr>
        <w:t>only party me</w:t>
      </w:r>
      <w:r w:rsidR="00C13D89">
        <w:rPr>
          <w:rFonts w:ascii="Verdana" w:hAnsi="Verdana" w:cs="Times New Roman"/>
          <w:sz w:val="28"/>
          <w:szCs w:val="28"/>
        </w:rPr>
        <w:t>mbers but the citizens at large.</w:t>
      </w:r>
    </w:p>
    <w:p w:rsidR="002C36B8" w:rsidRPr="004176D5" w:rsidRDefault="002C36B8" w:rsidP="00A05FBF">
      <w:pPr>
        <w:tabs>
          <w:tab w:val="left" w:pos="720"/>
          <w:tab w:val="left" w:pos="1290"/>
        </w:tabs>
        <w:spacing w:line="240" w:lineRule="auto"/>
        <w:jc w:val="both"/>
        <w:rPr>
          <w:rFonts w:ascii="Verdana" w:hAnsi="Verdana" w:cs="Times New Roman"/>
          <w:b/>
          <w:sz w:val="28"/>
          <w:szCs w:val="28"/>
        </w:rPr>
      </w:pPr>
      <w:r w:rsidRPr="004176D5">
        <w:rPr>
          <w:rFonts w:ascii="Verdana" w:hAnsi="Verdana" w:cs="Times New Roman"/>
          <w:b/>
          <w:sz w:val="28"/>
          <w:szCs w:val="28"/>
        </w:rPr>
        <w:t xml:space="preserve">Conclusion </w:t>
      </w:r>
    </w:p>
    <w:p w:rsidR="002C36B8" w:rsidRPr="004176D5" w:rsidRDefault="002C36B8" w:rsidP="00A05FBF">
      <w:pPr>
        <w:tabs>
          <w:tab w:val="left" w:pos="720"/>
          <w:tab w:val="left" w:pos="1290"/>
        </w:tabs>
        <w:spacing w:line="240" w:lineRule="auto"/>
        <w:jc w:val="both"/>
        <w:rPr>
          <w:rFonts w:ascii="Verdana" w:hAnsi="Verdana" w:cs="Times New Roman"/>
          <w:sz w:val="28"/>
          <w:szCs w:val="28"/>
        </w:rPr>
      </w:pPr>
      <w:r w:rsidRPr="004176D5">
        <w:rPr>
          <w:rFonts w:ascii="Verdana" w:hAnsi="Verdana" w:cs="Times New Roman"/>
          <w:b/>
          <w:sz w:val="28"/>
          <w:szCs w:val="28"/>
        </w:rPr>
        <w:tab/>
      </w:r>
      <w:r w:rsidRPr="004176D5">
        <w:rPr>
          <w:rFonts w:ascii="Verdana" w:hAnsi="Verdana" w:cs="Times New Roman"/>
          <w:sz w:val="28"/>
          <w:szCs w:val="28"/>
        </w:rPr>
        <w:t xml:space="preserve">Political party is just an organizational instrument for conducting the art of </w:t>
      </w:r>
      <w:r w:rsidR="0040411B" w:rsidRPr="004176D5">
        <w:rPr>
          <w:rFonts w:ascii="Verdana" w:hAnsi="Verdana" w:cs="Times New Roman"/>
          <w:sz w:val="28"/>
          <w:szCs w:val="28"/>
        </w:rPr>
        <w:t>politics;</w:t>
      </w:r>
      <w:r w:rsidRPr="004176D5">
        <w:rPr>
          <w:rFonts w:ascii="Verdana" w:hAnsi="Verdana" w:cs="Times New Roman"/>
          <w:sz w:val="28"/>
          <w:szCs w:val="28"/>
        </w:rPr>
        <w:t xml:space="preserve"> there may be other platforms for political participation such as the civil society and sundry media of civil engagement, such as the print and electronic media (including the internet). However, in the current constitutional configuration of the country, political party is the only platform for seeking elective political power. Its politics is therefore pivotal in the game of power. But the rules of party politics both formal and </w:t>
      </w:r>
      <w:r w:rsidR="006D4B75" w:rsidRPr="004176D5">
        <w:rPr>
          <w:rFonts w:ascii="Verdana" w:hAnsi="Verdana" w:cs="Times New Roman"/>
          <w:sz w:val="28"/>
          <w:szCs w:val="28"/>
        </w:rPr>
        <w:t>informal</w:t>
      </w:r>
      <w:r w:rsidRPr="004176D5">
        <w:rPr>
          <w:rFonts w:ascii="Verdana" w:hAnsi="Verdana" w:cs="Times New Roman"/>
          <w:sz w:val="28"/>
          <w:szCs w:val="28"/>
        </w:rPr>
        <w:t xml:space="preserve"> are contradictory and </w:t>
      </w:r>
      <w:r w:rsidR="00A569CC">
        <w:rPr>
          <w:rFonts w:ascii="Verdana" w:hAnsi="Verdana" w:cs="Times New Roman"/>
          <w:sz w:val="28"/>
          <w:szCs w:val="28"/>
        </w:rPr>
        <w:t>ambivalen</w:t>
      </w:r>
      <w:r w:rsidR="00FC04DF">
        <w:rPr>
          <w:rFonts w:ascii="Verdana" w:hAnsi="Verdana" w:cs="Times New Roman"/>
          <w:sz w:val="28"/>
          <w:szCs w:val="28"/>
        </w:rPr>
        <w:t>t</w:t>
      </w:r>
      <w:r w:rsidR="005340B1">
        <w:rPr>
          <w:rFonts w:ascii="Verdana" w:hAnsi="Verdana" w:cs="Times New Roman"/>
          <w:sz w:val="28"/>
          <w:szCs w:val="28"/>
        </w:rPr>
        <w:t>thus</w:t>
      </w:r>
      <w:r w:rsidRPr="004176D5">
        <w:rPr>
          <w:rFonts w:ascii="Verdana" w:hAnsi="Verdana" w:cs="Times New Roman"/>
          <w:sz w:val="28"/>
          <w:szCs w:val="28"/>
        </w:rPr>
        <w:t xml:space="preserve"> defying prediction at times. We have examined the institutional trajectory of party politics an</w:t>
      </w:r>
      <w:r w:rsidR="00F37794">
        <w:rPr>
          <w:rFonts w:ascii="Verdana" w:hAnsi="Verdana" w:cs="Times New Roman"/>
          <w:sz w:val="28"/>
          <w:szCs w:val="28"/>
        </w:rPr>
        <w:t>d noted that it reflect</w:t>
      </w:r>
      <w:r w:rsidRPr="004176D5">
        <w:rPr>
          <w:rFonts w:ascii="Verdana" w:hAnsi="Verdana" w:cs="Times New Roman"/>
          <w:sz w:val="28"/>
          <w:szCs w:val="28"/>
        </w:rPr>
        <w:t xml:space="preserve"> the institutional dilemma of national politics, but its manifestation in party politics has been all the more pernicious to the integrity of politics</w:t>
      </w:r>
      <w:r w:rsidR="005340B1">
        <w:rPr>
          <w:rFonts w:ascii="Verdana" w:hAnsi="Verdana" w:cs="Times New Roman"/>
          <w:sz w:val="28"/>
          <w:szCs w:val="28"/>
        </w:rPr>
        <w:t xml:space="preserve"> in the country</w:t>
      </w:r>
      <w:r w:rsidRPr="004176D5">
        <w:rPr>
          <w:rFonts w:ascii="Verdana" w:hAnsi="Verdana" w:cs="Times New Roman"/>
          <w:sz w:val="28"/>
          <w:szCs w:val="28"/>
        </w:rPr>
        <w:t xml:space="preserve">. </w:t>
      </w:r>
    </w:p>
    <w:p w:rsidR="002C36B8" w:rsidRPr="004176D5" w:rsidRDefault="002C36B8" w:rsidP="00316CF7">
      <w:pPr>
        <w:tabs>
          <w:tab w:val="left" w:pos="720"/>
          <w:tab w:val="left" w:pos="1290"/>
        </w:tabs>
        <w:spacing w:line="240" w:lineRule="auto"/>
        <w:jc w:val="both"/>
        <w:rPr>
          <w:rFonts w:ascii="Verdana" w:hAnsi="Verdana" w:cs="Times New Roman"/>
          <w:sz w:val="28"/>
          <w:szCs w:val="28"/>
        </w:rPr>
      </w:pPr>
      <w:r w:rsidRPr="004176D5">
        <w:rPr>
          <w:rFonts w:ascii="Verdana" w:hAnsi="Verdana" w:cs="Times New Roman"/>
          <w:sz w:val="28"/>
          <w:szCs w:val="28"/>
        </w:rPr>
        <w:tab/>
        <w:t xml:space="preserve">The scenario yielded by a critical analysis of party politics casts </w:t>
      </w:r>
      <w:r w:rsidR="00401923">
        <w:rPr>
          <w:rFonts w:ascii="Verdana" w:hAnsi="Verdana" w:cs="Times New Roman"/>
          <w:sz w:val="28"/>
          <w:szCs w:val="28"/>
        </w:rPr>
        <w:t>doubt</w:t>
      </w:r>
      <w:r w:rsidRPr="004176D5">
        <w:rPr>
          <w:rFonts w:ascii="Verdana" w:hAnsi="Verdana" w:cs="Times New Roman"/>
          <w:sz w:val="28"/>
          <w:szCs w:val="28"/>
        </w:rPr>
        <w:t xml:space="preserve"> on democratic enactment</w:t>
      </w:r>
      <w:r w:rsidR="004F51CA">
        <w:rPr>
          <w:rFonts w:ascii="Verdana" w:hAnsi="Verdana" w:cs="Times New Roman"/>
          <w:sz w:val="28"/>
          <w:szCs w:val="28"/>
        </w:rPr>
        <w:t>,</w:t>
      </w:r>
      <w:r w:rsidRPr="004176D5">
        <w:rPr>
          <w:rFonts w:ascii="Verdana" w:hAnsi="Verdana" w:cs="Times New Roman"/>
          <w:sz w:val="28"/>
          <w:szCs w:val="28"/>
        </w:rPr>
        <w:t xml:space="preserve"> to say far less about </w:t>
      </w:r>
      <w:r w:rsidRPr="004176D5">
        <w:rPr>
          <w:rFonts w:ascii="Verdana" w:hAnsi="Verdana" w:cs="Times New Roman"/>
          <w:sz w:val="28"/>
          <w:szCs w:val="28"/>
        </w:rPr>
        <w:lastRenderedPageBreak/>
        <w:t>democratic consolidation (DC). In this regard, Schneider (1997:6) notes that it does not make any sense to speak of “democratic consolidation” when democratic transition has not been completed. This is because “consolidati</w:t>
      </w:r>
      <w:r w:rsidR="00316CF7">
        <w:rPr>
          <w:rFonts w:ascii="Verdana" w:hAnsi="Verdana" w:cs="Times New Roman"/>
          <w:sz w:val="28"/>
          <w:szCs w:val="28"/>
        </w:rPr>
        <w:t>on” is a verb</w:t>
      </w:r>
      <w:r w:rsidRPr="004176D5">
        <w:rPr>
          <w:rFonts w:ascii="Verdana" w:hAnsi="Verdana" w:cs="Times New Roman"/>
          <w:sz w:val="28"/>
          <w:szCs w:val="28"/>
        </w:rPr>
        <w:t xml:space="preserve">al derivative of “solidity” which in a </w:t>
      </w:r>
      <w:r w:rsidR="009908D8" w:rsidRPr="004176D5">
        <w:rPr>
          <w:rFonts w:ascii="Verdana" w:hAnsi="Verdana" w:cs="Times New Roman"/>
          <w:sz w:val="28"/>
          <w:szCs w:val="28"/>
        </w:rPr>
        <w:t>word</w:t>
      </w:r>
      <w:r w:rsidRPr="004176D5">
        <w:rPr>
          <w:rFonts w:ascii="Verdana" w:hAnsi="Verdana" w:cs="Times New Roman"/>
          <w:sz w:val="28"/>
          <w:szCs w:val="28"/>
        </w:rPr>
        <w:t xml:space="preserve"> is “firmness”. As a key driver of politics, the political party can only be firm if it institutionalizes internal </w:t>
      </w:r>
      <w:r w:rsidR="00E40B8A">
        <w:rPr>
          <w:rFonts w:ascii="Verdana" w:hAnsi="Verdana" w:cs="Times New Roman"/>
          <w:sz w:val="28"/>
          <w:szCs w:val="28"/>
        </w:rPr>
        <w:t>“</w:t>
      </w:r>
      <w:r w:rsidRPr="004176D5">
        <w:rPr>
          <w:rFonts w:ascii="Verdana" w:hAnsi="Verdana" w:cs="Times New Roman"/>
          <w:sz w:val="28"/>
          <w:szCs w:val="28"/>
        </w:rPr>
        <w:t>democratic practice</w:t>
      </w:r>
      <w:r w:rsidR="00E40B8A">
        <w:rPr>
          <w:rFonts w:ascii="Verdana" w:hAnsi="Verdana" w:cs="Times New Roman"/>
          <w:sz w:val="28"/>
          <w:szCs w:val="28"/>
        </w:rPr>
        <w:t>”</w:t>
      </w:r>
      <w:r w:rsidR="00316CF7">
        <w:rPr>
          <w:rFonts w:ascii="Verdana" w:hAnsi="Verdana" w:cs="Times New Roman"/>
          <w:sz w:val="28"/>
          <w:szCs w:val="28"/>
        </w:rPr>
        <w:t xml:space="preserve"> </w:t>
      </w:r>
      <w:r w:rsidR="00B2707C">
        <w:rPr>
          <w:rFonts w:ascii="Verdana" w:hAnsi="Verdana" w:cs="Times New Roman"/>
          <w:sz w:val="28"/>
          <w:szCs w:val="28"/>
        </w:rPr>
        <w:t>and relegate to far flung</w:t>
      </w:r>
      <w:r w:rsidRPr="004176D5">
        <w:rPr>
          <w:rFonts w:ascii="Verdana" w:hAnsi="Verdana" w:cs="Times New Roman"/>
          <w:sz w:val="28"/>
          <w:szCs w:val="28"/>
        </w:rPr>
        <w:t xml:space="preserve"> background the “strongman” and “Godfather” syndrome; if laws, rules, regulations and constitutional bases of engagement</w:t>
      </w:r>
      <w:r w:rsidR="005C09C2">
        <w:rPr>
          <w:rFonts w:ascii="Verdana" w:hAnsi="Verdana" w:cs="Times New Roman"/>
          <w:sz w:val="28"/>
          <w:szCs w:val="28"/>
        </w:rPr>
        <w:t xml:space="preserve"> are not co</w:t>
      </w:r>
      <w:r w:rsidR="00C13D89">
        <w:rPr>
          <w:rFonts w:ascii="Verdana" w:hAnsi="Verdana" w:cs="Times New Roman"/>
          <w:sz w:val="28"/>
          <w:szCs w:val="28"/>
        </w:rPr>
        <w:t>ntradictory, ambivalent and prot</w:t>
      </w:r>
      <w:r w:rsidR="005C09C2">
        <w:rPr>
          <w:rFonts w:ascii="Verdana" w:hAnsi="Verdana" w:cs="Times New Roman"/>
          <w:sz w:val="28"/>
          <w:szCs w:val="28"/>
        </w:rPr>
        <w:t>ective of special interest</w:t>
      </w:r>
      <w:r w:rsidR="00C13D89">
        <w:rPr>
          <w:rFonts w:ascii="Verdana" w:hAnsi="Verdana" w:cs="Times New Roman"/>
          <w:sz w:val="28"/>
          <w:szCs w:val="28"/>
        </w:rPr>
        <w:t>s</w:t>
      </w:r>
      <w:r w:rsidRPr="004176D5">
        <w:rPr>
          <w:rFonts w:ascii="Verdana" w:hAnsi="Verdana" w:cs="Times New Roman"/>
          <w:sz w:val="28"/>
          <w:szCs w:val="28"/>
        </w:rPr>
        <w:t xml:space="preserve">. </w:t>
      </w:r>
    </w:p>
    <w:p w:rsidR="00316CF7" w:rsidRPr="00B81867" w:rsidRDefault="00A46AE2" w:rsidP="003907F3">
      <w:pPr>
        <w:ind w:firstLine="720"/>
        <w:jc w:val="both"/>
        <w:rPr>
          <w:rFonts w:ascii="Bookman Old Style" w:hAnsi="Bookman Old Style"/>
          <w:sz w:val="28"/>
          <w:szCs w:val="28"/>
        </w:rPr>
      </w:pPr>
      <w:r w:rsidRPr="00A46AE2">
        <w:rPr>
          <w:rFonts w:ascii="Verdana" w:hAnsi="Verdana" w:cs="Times New Roman"/>
          <w:noProof/>
          <w:sz w:val="28"/>
          <w:szCs w:val="28"/>
        </w:rPr>
        <w:pict>
          <v:shape id="Text Box 2" o:spid="_x0000_s1027" type="#_x0000_t202" style="position:absolute;left:0;text-align:left;margin-left:215.15pt;margin-top:177.1pt;width:118.35pt;height:20.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" fillcolor="white [3201]" stroked="f" strokeweight=".5pt">
            <v:textbox style="mso-next-textbox:#Text Box 2">
              <w:txbxContent>
                <w:p w:rsidR="00B81867" w:rsidRPr="00316CF7" w:rsidRDefault="00B81867" w:rsidP="00316CF7">
                  <w:pPr>
                    <w:rPr>
                      <w:szCs w:val="28"/>
                    </w:rPr>
                  </w:pPr>
                </w:p>
              </w:txbxContent>
            </v:textbox>
          </v:shape>
        </w:pict>
      </w:r>
      <w:r w:rsidR="008377AC">
        <w:rPr>
          <w:rFonts w:ascii="Verdana" w:hAnsi="Verdana" w:cs="Times New Roman"/>
          <w:sz w:val="28"/>
          <w:szCs w:val="28"/>
        </w:rPr>
        <w:t>Only thus</w:t>
      </w:r>
      <w:r w:rsidR="002C36B8" w:rsidRPr="004176D5">
        <w:rPr>
          <w:rFonts w:ascii="Verdana" w:hAnsi="Verdana" w:cs="Times New Roman"/>
          <w:sz w:val="28"/>
          <w:szCs w:val="28"/>
        </w:rPr>
        <w:t xml:space="preserve"> can we hope to have general elections with less ferocity and tensi</w:t>
      </w:r>
      <w:r w:rsidR="008377AC">
        <w:rPr>
          <w:rFonts w:ascii="Verdana" w:hAnsi="Verdana" w:cs="Times New Roman"/>
          <w:sz w:val="28"/>
          <w:szCs w:val="28"/>
        </w:rPr>
        <w:t>on</w:t>
      </w:r>
      <w:r w:rsidR="00C13D89">
        <w:rPr>
          <w:rFonts w:ascii="Verdana" w:hAnsi="Verdana" w:cs="Times New Roman"/>
          <w:sz w:val="28"/>
          <w:szCs w:val="28"/>
        </w:rPr>
        <w:t>,</w:t>
      </w:r>
      <w:r w:rsidR="008377AC">
        <w:rPr>
          <w:rFonts w:ascii="Verdana" w:hAnsi="Verdana" w:cs="Times New Roman"/>
          <w:sz w:val="28"/>
          <w:szCs w:val="28"/>
        </w:rPr>
        <w:t xml:space="preserve"> and the electorate on its par</w:t>
      </w:r>
      <w:r w:rsidR="002C36B8" w:rsidRPr="004176D5">
        <w:rPr>
          <w:rFonts w:ascii="Verdana" w:hAnsi="Verdana" w:cs="Times New Roman"/>
          <w:sz w:val="28"/>
          <w:szCs w:val="28"/>
        </w:rPr>
        <w:t>t would be presented with lists of credible candidates</w:t>
      </w:r>
      <w:r w:rsidR="00C77A16">
        <w:rPr>
          <w:rFonts w:ascii="Verdana" w:hAnsi="Verdana" w:cs="Times New Roman"/>
          <w:sz w:val="28"/>
          <w:szCs w:val="28"/>
        </w:rPr>
        <w:t>,</w:t>
      </w:r>
      <w:r w:rsidR="002C36B8" w:rsidRPr="004176D5">
        <w:rPr>
          <w:rFonts w:ascii="Verdana" w:hAnsi="Verdana" w:cs="Times New Roman"/>
          <w:sz w:val="28"/>
          <w:szCs w:val="28"/>
        </w:rPr>
        <w:t xml:space="preserve"> while those who get elected would be more likely to abide by the rules of politics that are system-supporting. This is the condition that</w:t>
      </w:r>
      <w:r w:rsidR="00C13D89">
        <w:rPr>
          <w:rFonts w:ascii="Verdana" w:hAnsi="Verdana" w:cs="Times New Roman"/>
          <w:sz w:val="28"/>
          <w:szCs w:val="28"/>
        </w:rPr>
        <w:t xml:space="preserve"> not only</w:t>
      </w:r>
      <w:r w:rsidR="002C36B8" w:rsidRPr="004176D5">
        <w:rPr>
          <w:rFonts w:ascii="Verdana" w:hAnsi="Verdana" w:cs="Times New Roman"/>
          <w:sz w:val="28"/>
          <w:szCs w:val="28"/>
        </w:rPr>
        <w:t xml:space="preserve"> conduce</w:t>
      </w:r>
      <w:r w:rsidR="0065463C">
        <w:rPr>
          <w:rFonts w:ascii="Verdana" w:hAnsi="Verdana" w:cs="Times New Roman"/>
          <w:sz w:val="28"/>
          <w:szCs w:val="28"/>
        </w:rPr>
        <w:t>s transition but also</w:t>
      </w:r>
      <w:r w:rsidR="002C36B8" w:rsidRPr="004176D5">
        <w:rPr>
          <w:rFonts w:ascii="Verdana" w:hAnsi="Verdana" w:cs="Times New Roman"/>
          <w:sz w:val="28"/>
          <w:szCs w:val="28"/>
        </w:rPr>
        <w:t xml:space="preserve"> engender</w:t>
      </w:r>
      <w:r w:rsidR="00C77A16">
        <w:rPr>
          <w:rFonts w:ascii="Verdana" w:hAnsi="Verdana" w:cs="Times New Roman"/>
          <w:sz w:val="28"/>
          <w:szCs w:val="28"/>
        </w:rPr>
        <w:t>s</w:t>
      </w:r>
      <w:r w:rsidR="002C36B8" w:rsidRPr="004176D5">
        <w:rPr>
          <w:rFonts w:ascii="Verdana" w:hAnsi="Verdana" w:cs="Times New Roman"/>
          <w:sz w:val="28"/>
          <w:szCs w:val="28"/>
        </w:rPr>
        <w:t xml:space="preserve"> a qualitativ</w:t>
      </w:r>
      <w:r w:rsidR="0065463C">
        <w:rPr>
          <w:rFonts w:ascii="Verdana" w:hAnsi="Verdana" w:cs="Times New Roman"/>
          <w:sz w:val="28"/>
          <w:szCs w:val="28"/>
        </w:rPr>
        <w:t xml:space="preserve">e leap </w:t>
      </w:r>
      <w:r w:rsidR="00316CF7">
        <w:rPr>
          <w:rFonts w:ascii="Verdana" w:hAnsi="Verdana" w:cs="Times New Roman"/>
          <w:sz w:val="28"/>
          <w:szCs w:val="28"/>
        </w:rPr>
        <w:t xml:space="preserve">in our rather sluggish approach to </w:t>
      </w:r>
      <w:r w:rsidR="006C56E1">
        <w:rPr>
          <w:rFonts w:ascii="Verdana" w:hAnsi="Verdana" w:cs="Times New Roman"/>
          <w:sz w:val="28"/>
          <w:szCs w:val="28"/>
        </w:rPr>
        <w:t>genuine</w:t>
      </w:r>
      <w:r w:rsidR="00316CF7">
        <w:rPr>
          <w:rFonts w:ascii="Verdana" w:hAnsi="Verdana" w:cs="Times New Roman"/>
          <w:sz w:val="28"/>
          <w:szCs w:val="28"/>
        </w:rPr>
        <w:t xml:space="preserve"> </w:t>
      </w:r>
      <w:r w:rsidR="00316CF7" w:rsidRPr="00B240D6">
        <w:rPr>
          <w:rFonts w:ascii="Verdana" w:hAnsi="Verdana"/>
          <w:sz w:val="24"/>
          <w:szCs w:val="28"/>
        </w:rPr>
        <w:t>democracy</w:t>
      </w:r>
      <w:r w:rsidR="00316CF7">
        <w:rPr>
          <w:rFonts w:ascii="Bookman Old Style" w:hAnsi="Bookman Old Style"/>
          <w:sz w:val="28"/>
          <w:szCs w:val="28"/>
        </w:rPr>
        <w:t>.</w:t>
      </w:r>
    </w:p>
    <w:p w:rsidR="0065463C" w:rsidRDefault="00242AD2" w:rsidP="00316CF7">
      <w:pPr>
        <w:pStyle w:val="NoSpacing"/>
        <w:tabs>
          <w:tab w:val="left" w:pos="0"/>
        </w:tabs>
        <w:rPr>
          <w:rFonts w:ascii="Bookman Old Style" w:hAnsi="Bookman Old Style"/>
          <w:b/>
          <w:sz w:val="28"/>
          <w:szCs w:val="28"/>
        </w:rPr>
      </w:pPr>
      <w:r>
        <w:rPr>
          <w:rFonts w:ascii="Verdana" w:hAnsi="Verdana" w:cs="Times New Roman"/>
          <w:sz w:val="28"/>
          <w:szCs w:val="28"/>
        </w:rPr>
        <w:br w:type="page"/>
      </w:r>
      <w:r w:rsidR="0065463C" w:rsidRPr="00F74ED6">
        <w:rPr>
          <w:rFonts w:ascii="Bookman Old Style" w:hAnsi="Bookman Old Style"/>
          <w:b/>
          <w:sz w:val="28"/>
          <w:szCs w:val="28"/>
        </w:rPr>
        <w:lastRenderedPageBreak/>
        <w:t>REFERENCES</w:t>
      </w:r>
    </w:p>
    <w:p w:rsidR="0065463C" w:rsidRPr="00F74ED6" w:rsidRDefault="0065463C" w:rsidP="0065463C">
      <w:pPr>
        <w:pStyle w:val="NoSpacing"/>
        <w:tabs>
          <w:tab w:val="left" w:pos="720"/>
          <w:tab w:val="left" w:pos="1440"/>
        </w:tabs>
        <w:ind w:right="-540"/>
        <w:jc w:val="center"/>
        <w:rPr>
          <w:rFonts w:ascii="Bookman Old Style" w:hAnsi="Bookman Old Style"/>
          <w:b/>
          <w:sz w:val="28"/>
          <w:szCs w:val="28"/>
        </w:rPr>
      </w:pPr>
    </w:p>
    <w:p w:rsidR="0065463C" w:rsidRPr="00250441" w:rsidRDefault="00E02178"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Asia- Pacific J</w:t>
      </w:r>
      <w:r w:rsidR="0065463C">
        <w:rPr>
          <w:rFonts w:ascii="Bookman Old Style" w:hAnsi="Bookman Old Style"/>
          <w:sz w:val="28"/>
          <w:szCs w:val="28"/>
        </w:rPr>
        <w:t xml:space="preserve">ournal </w:t>
      </w:r>
      <w:r>
        <w:rPr>
          <w:rFonts w:ascii="Bookman Old Style" w:hAnsi="Bookman Old Style"/>
          <w:sz w:val="28"/>
          <w:szCs w:val="28"/>
        </w:rPr>
        <w:t>of S</w:t>
      </w:r>
      <w:r w:rsidR="0065463C" w:rsidRPr="00250441">
        <w:rPr>
          <w:rFonts w:ascii="Bookman Old Style" w:hAnsi="Bookman Old Style"/>
          <w:sz w:val="28"/>
          <w:szCs w:val="28"/>
        </w:rPr>
        <w:t>ocial Sciences.Vol</w:t>
      </w:r>
      <w:r w:rsidR="0065463C">
        <w:rPr>
          <w:rFonts w:ascii="Bookman Old Style" w:hAnsi="Bookman Old Style"/>
          <w:sz w:val="28"/>
          <w:szCs w:val="28"/>
        </w:rPr>
        <w:t>.</w:t>
      </w:r>
      <w:r w:rsidR="0065463C" w:rsidRPr="00250441">
        <w:rPr>
          <w:rFonts w:ascii="Bookman Old Style" w:hAnsi="Bookman Old Style"/>
          <w:sz w:val="28"/>
          <w:szCs w:val="28"/>
        </w:rPr>
        <w:t xml:space="preserve"> IV No</w:t>
      </w:r>
      <w:r w:rsidR="0065463C">
        <w:rPr>
          <w:rFonts w:ascii="Bookman Old Style" w:hAnsi="Bookman Old Style"/>
          <w:sz w:val="28"/>
          <w:szCs w:val="28"/>
        </w:rPr>
        <w:t>.</w:t>
      </w:r>
      <w:r w:rsidR="0065463C" w:rsidRPr="00250441">
        <w:rPr>
          <w:rFonts w:ascii="Bookman Old Style" w:hAnsi="Bookman Old Style"/>
          <w:sz w:val="28"/>
          <w:szCs w:val="28"/>
        </w:rPr>
        <w:t xml:space="preserve"> 1 PP1-20.</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Agboola, M 2015</w:t>
      </w:r>
      <w:r w:rsidRPr="00250441">
        <w:rPr>
          <w:rFonts w:ascii="Bookman Old Style" w:hAnsi="Bookman Old Style"/>
          <w:sz w:val="28"/>
          <w:szCs w:val="28"/>
        </w:rPr>
        <w:t>,</w:t>
      </w:r>
      <w:r>
        <w:rPr>
          <w:rFonts w:ascii="Bookman Old Style" w:hAnsi="Bookman Old Style"/>
          <w:sz w:val="28"/>
          <w:szCs w:val="28"/>
        </w:rPr>
        <w:t xml:space="preserve"> March 4, PDP’s internal war gav</w:t>
      </w:r>
      <w:r w:rsidRPr="00250441">
        <w:rPr>
          <w:rFonts w:ascii="Bookman Old Style" w:hAnsi="Bookman Old Style"/>
          <w:sz w:val="28"/>
          <w:szCs w:val="28"/>
        </w:rPr>
        <w:t xml:space="preserve">e APC victory in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Plateau, Daily Sun P 35.</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Asia, G.O. 2000</w:t>
      </w:r>
      <w:r w:rsidRPr="00250441">
        <w:rPr>
          <w:rFonts w:ascii="Bookman Old Style" w:hAnsi="Bookman Old Style"/>
          <w:sz w:val="28"/>
          <w:szCs w:val="28"/>
        </w:rPr>
        <w:t xml:space="preserve">. Nigeria in search of Balance, Ibadan: Vintage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Publishers</w:t>
      </w:r>
      <w:r>
        <w:rPr>
          <w:rFonts w:ascii="Bookman Old Style" w:hAnsi="Bookman Old Style"/>
          <w:sz w:val="28"/>
          <w:szCs w:val="28"/>
        </w:rPr>
        <w:t>.</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Azania, J. 201</w:t>
      </w:r>
      <w:r>
        <w:rPr>
          <w:rFonts w:ascii="Bookman Old Style" w:hAnsi="Bookman Old Style"/>
          <w:sz w:val="28"/>
          <w:szCs w:val="28"/>
        </w:rPr>
        <w:t>5, August 29, Kogi 2015: 3,600 D</w:t>
      </w:r>
      <w:r w:rsidRPr="00250441">
        <w:rPr>
          <w:rFonts w:ascii="Bookman Old Style" w:hAnsi="Bookman Old Style"/>
          <w:sz w:val="28"/>
          <w:szCs w:val="28"/>
        </w:rPr>
        <w:t xml:space="preserve">elegates, 28 Aspirants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for APC Governorship Primary</w:t>
      </w:r>
      <w:r w:rsidRPr="00250441">
        <w:rPr>
          <w:rFonts w:ascii="Bookman Old Style" w:hAnsi="Bookman Old Style"/>
          <w:sz w:val="28"/>
          <w:szCs w:val="28"/>
        </w:rPr>
        <w:t>, the Nation, P.5.</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w:t>
      </w:r>
      <w:r w:rsidRPr="00250441">
        <w:rPr>
          <w:rFonts w:ascii="Bookman Old Style" w:hAnsi="Bookman Old Style"/>
          <w:sz w:val="28"/>
          <w:szCs w:val="28"/>
        </w:rPr>
        <w:t>degoroge 2015</w:t>
      </w:r>
      <w:r>
        <w:rPr>
          <w:rFonts w:ascii="Bookman Old Style" w:hAnsi="Bookman Old Style"/>
          <w:sz w:val="28"/>
          <w:szCs w:val="28"/>
        </w:rPr>
        <w:t>,</w:t>
      </w:r>
      <w:r w:rsidRPr="00250441">
        <w:rPr>
          <w:rFonts w:ascii="Bookman Old Style" w:hAnsi="Bookman Old Style"/>
          <w:sz w:val="28"/>
          <w:szCs w:val="28"/>
        </w:rPr>
        <w:t xml:space="preserve"> D</w:t>
      </w:r>
      <w:r>
        <w:rPr>
          <w:rFonts w:ascii="Bookman Old Style" w:hAnsi="Bookman Old Style"/>
          <w:sz w:val="28"/>
          <w:szCs w:val="28"/>
        </w:rPr>
        <w:t>efections: PDP on the verge of I</w:t>
      </w:r>
      <w:r w:rsidRPr="00250441">
        <w:rPr>
          <w:rFonts w:ascii="Bookman Old Style" w:hAnsi="Bookman Old Style"/>
          <w:sz w:val="28"/>
          <w:szCs w:val="28"/>
        </w:rPr>
        <w:t xml:space="preserve">mplosion. Daily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Telegraph, P 5.</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 xml:space="preserve">Agboola, M 2015 April 18. </w:t>
      </w:r>
      <w:r w:rsidRPr="00250441">
        <w:rPr>
          <w:rFonts w:ascii="Bookman Old Style" w:hAnsi="Bookman Old Style"/>
          <w:sz w:val="28"/>
          <w:szCs w:val="28"/>
        </w:rPr>
        <w:t>Bayelsa:</w:t>
      </w:r>
      <w:r>
        <w:rPr>
          <w:rFonts w:ascii="Bookman Old Style" w:hAnsi="Bookman Old Style"/>
          <w:sz w:val="28"/>
          <w:szCs w:val="28"/>
        </w:rPr>
        <w:t xml:space="preserve"> why Alaibe, LokpobiriInokoba,</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others defected-Dickson. Daily Sun P 11.</w:t>
      </w:r>
    </w:p>
    <w:p w:rsidR="0065463C" w:rsidRDefault="0065463C" w:rsidP="0065463C">
      <w:pPr>
        <w:pStyle w:val="NoSpacing"/>
        <w:jc w:val="both"/>
        <w:rPr>
          <w:rFonts w:ascii="Bookman Old Style" w:hAnsi="Bookman Old Style"/>
          <w:sz w:val="28"/>
          <w:szCs w:val="28"/>
        </w:rPr>
      </w:pPr>
    </w:p>
    <w:p w:rsidR="0065463C" w:rsidRPr="00250441" w:rsidRDefault="0065463C" w:rsidP="0065463C">
      <w:pPr>
        <w:pStyle w:val="NoSpacing"/>
        <w:jc w:val="both"/>
        <w:rPr>
          <w:rFonts w:ascii="Bookman Old Style" w:hAnsi="Bookman Old Style"/>
          <w:sz w:val="28"/>
          <w:szCs w:val="28"/>
        </w:rPr>
      </w:pPr>
      <w:r w:rsidRPr="00250441">
        <w:rPr>
          <w:rFonts w:ascii="Bookman Old Style" w:hAnsi="Bookman Old Style"/>
          <w:sz w:val="28"/>
          <w:szCs w:val="28"/>
        </w:rPr>
        <w:t>Bell F</w:t>
      </w:r>
      <w:r>
        <w:rPr>
          <w:rFonts w:ascii="Bookman Old Style" w:hAnsi="Bookman Old Style"/>
          <w:sz w:val="28"/>
          <w:szCs w:val="28"/>
        </w:rPr>
        <w:t>. 200</w:t>
      </w:r>
      <w:r w:rsidRPr="00250441">
        <w:rPr>
          <w:rFonts w:ascii="Bookman Old Style" w:hAnsi="Bookman Old Style"/>
          <w:sz w:val="28"/>
          <w:szCs w:val="28"/>
        </w:rPr>
        <w:t xml:space="preserve"> Institutionalism: Old and New, Mimeo.</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Bratton</w:t>
      </w:r>
      <w:r>
        <w:rPr>
          <w:rFonts w:ascii="Bookman Old Style" w:hAnsi="Bookman Old Style"/>
          <w:sz w:val="28"/>
          <w:szCs w:val="28"/>
        </w:rPr>
        <w:t>, M,</w:t>
      </w:r>
      <w:r w:rsidRPr="00250441">
        <w:rPr>
          <w:rFonts w:ascii="Bookman Old Style" w:hAnsi="Bookman Old Style"/>
          <w:sz w:val="28"/>
          <w:szCs w:val="28"/>
        </w:rPr>
        <w:t xml:space="preserve"> L</w:t>
      </w:r>
      <w:r>
        <w:rPr>
          <w:rFonts w:ascii="Bookman Old Style" w:hAnsi="Bookman Old Style"/>
          <w:sz w:val="28"/>
          <w:szCs w:val="28"/>
        </w:rPr>
        <w:t>ewis, P, Gigimah-Boadi, E 1999 “A</w:t>
      </w:r>
      <w:r w:rsidRPr="00250441">
        <w:rPr>
          <w:rFonts w:ascii="Bookman Old Style" w:hAnsi="Bookman Old Style"/>
          <w:sz w:val="28"/>
          <w:szCs w:val="28"/>
        </w:rPr>
        <w:t>ttitudes to</w:t>
      </w:r>
    </w:p>
    <w:p w:rsidR="0065463C" w:rsidRPr="00250441" w:rsidRDefault="0065463C" w:rsidP="0065463C">
      <w:pPr>
        <w:pStyle w:val="NoSpacing"/>
        <w:tabs>
          <w:tab w:val="left" w:pos="720"/>
          <w:tab w:val="left" w:pos="1440"/>
        </w:tabs>
        <w:ind w:left="720" w:right="-540"/>
        <w:jc w:val="both"/>
        <w:rPr>
          <w:rFonts w:ascii="Bookman Old Style" w:hAnsi="Bookman Old Style"/>
          <w:sz w:val="28"/>
          <w:szCs w:val="28"/>
        </w:rPr>
      </w:pPr>
      <w:r>
        <w:rPr>
          <w:rFonts w:ascii="Bookman Old Style" w:hAnsi="Bookman Old Style"/>
          <w:sz w:val="28"/>
          <w:szCs w:val="28"/>
        </w:rPr>
        <w:t>Democracy and M</w:t>
      </w:r>
      <w:r w:rsidRPr="00250441">
        <w:rPr>
          <w:rFonts w:ascii="Bookman Old Style" w:hAnsi="Bookman Old Style"/>
          <w:sz w:val="28"/>
          <w:szCs w:val="28"/>
        </w:rPr>
        <w:t>arkets in Ghana</w:t>
      </w:r>
      <w:r>
        <w:rPr>
          <w:rFonts w:ascii="Bookman Old Style" w:hAnsi="Bookman Old Style"/>
          <w:sz w:val="28"/>
          <w:szCs w:val="28"/>
        </w:rPr>
        <w:t>”.</w:t>
      </w:r>
      <w:r w:rsidRPr="00250441">
        <w:rPr>
          <w:rFonts w:ascii="Bookman Old Style" w:hAnsi="Bookman Old Style"/>
          <w:sz w:val="28"/>
          <w:szCs w:val="28"/>
        </w:rPr>
        <w:t xml:space="preserve"> Afro Barometer</w:t>
      </w:r>
      <w:r>
        <w:rPr>
          <w:rFonts w:ascii="Bookman Old Style" w:hAnsi="Bookman Old Style"/>
          <w:sz w:val="28"/>
          <w:szCs w:val="28"/>
        </w:rPr>
        <w:t>:</w:t>
      </w:r>
      <w:r w:rsidRPr="00250441">
        <w:rPr>
          <w:rFonts w:ascii="Bookman Old Style" w:hAnsi="Bookman Old Style"/>
          <w:sz w:val="28"/>
          <w:szCs w:val="28"/>
        </w:rPr>
        <w:t xml:space="preserve"> working paper No 2.</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Bratton, M, and Matters, R (1999) “Afro</w:t>
      </w:r>
      <w:r>
        <w:rPr>
          <w:rFonts w:ascii="Bookman Old Style" w:hAnsi="Bookman Old Style"/>
          <w:sz w:val="28"/>
          <w:szCs w:val="28"/>
        </w:rPr>
        <w:t>-</w:t>
      </w:r>
      <w:r w:rsidRPr="00250441">
        <w:rPr>
          <w:rFonts w:ascii="Bookman Old Style" w:hAnsi="Bookman Old Style"/>
          <w:sz w:val="28"/>
          <w:szCs w:val="28"/>
        </w:rPr>
        <w:t>barometer working paper, No1.</w:t>
      </w:r>
    </w:p>
    <w:p w:rsidR="0065463C" w:rsidRPr="00250441" w:rsidRDefault="0065463C" w:rsidP="0065463C">
      <w:pPr>
        <w:pStyle w:val="NoSpacing"/>
        <w:jc w:val="both"/>
        <w:rPr>
          <w:rFonts w:ascii="Bookman Old Style" w:hAnsi="Bookman Old Style"/>
          <w:sz w:val="28"/>
          <w:szCs w:val="28"/>
        </w:rPr>
      </w:pPr>
    </w:p>
    <w:p w:rsidR="0065463C" w:rsidRPr="00250441" w:rsidRDefault="0065463C" w:rsidP="0065463C">
      <w:pPr>
        <w:pStyle w:val="NoSpacing"/>
        <w:jc w:val="both"/>
        <w:rPr>
          <w:rFonts w:ascii="Bookman Old Style" w:hAnsi="Bookman Old Style"/>
          <w:sz w:val="28"/>
          <w:szCs w:val="28"/>
        </w:rPr>
      </w:pPr>
      <w:r w:rsidRPr="00250441">
        <w:rPr>
          <w:rFonts w:ascii="Bookman Old Style" w:hAnsi="Bookman Old Style"/>
          <w:sz w:val="28"/>
          <w:szCs w:val="28"/>
        </w:rPr>
        <w:tab/>
      </w: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Cairney, P 2012</w:t>
      </w:r>
      <w:r w:rsidRPr="00250441">
        <w:rPr>
          <w:rFonts w:ascii="Bookman Old Style" w:hAnsi="Bookman Old Style"/>
          <w:sz w:val="28"/>
          <w:szCs w:val="28"/>
        </w:rPr>
        <w:t xml:space="preserve"> Understanding Public Policy: Theories and Issues.</w:t>
      </w:r>
    </w:p>
    <w:p w:rsidR="0065463C" w:rsidRPr="00250441" w:rsidRDefault="0065463C" w:rsidP="0065463C">
      <w:pPr>
        <w:pStyle w:val="NoSpacing"/>
        <w:ind w:firstLine="720"/>
        <w:jc w:val="both"/>
        <w:rPr>
          <w:rFonts w:ascii="Bookman Old Style" w:hAnsi="Bookman Old Style"/>
          <w:sz w:val="28"/>
          <w:szCs w:val="28"/>
        </w:rPr>
      </w:pPr>
      <w:r w:rsidRPr="00250441">
        <w:rPr>
          <w:rFonts w:ascii="Bookman Old Style" w:hAnsi="Bookman Old Style"/>
          <w:sz w:val="28"/>
          <w:szCs w:val="28"/>
        </w:rPr>
        <w:t xml:space="preserve"> New York: PalgraveMacmilan.</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ind w:right="-360"/>
        <w:jc w:val="both"/>
        <w:rPr>
          <w:rFonts w:ascii="Bookman Old Style" w:hAnsi="Bookman Old Style"/>
          <w:sz w:val="28"/>
          <w:szCs w:val="28"/>
        </w:rPr>
      </w:pPr>
      <w:r w:rsidRPr="00250441">
        <w:rPr>
          <w:rFonts w:ascii="Bookman Old Style" w:hAnsi="Bookman Old Style"/>
          <w:sz w:val="28"/>
          <w:szCs w:val="28"/>
        </w:rPr>
        <w:t>Donahue, J.D. &amp;</w:t>
      </w:r>
      <w:r>
        <w:rPr>
          <w:rFonts w:ascii="Bookman Old Style" w:hAnsi="Bookman Old Style"/>
          <w:sz w:val="28"/>
          <w:szCs w:val="28"/>
        </w:rPr>
        <w:t>Zeckhauser, R.J. 2011</w:t>
      </w:r>
      <w:r w:rsidRPr="00250441">
        <w:rPr>
          <w:rFonts w:ascii="Bookman Old Style" w:hAnsi="Bookman Old Style"/>
          <w:sz w:val="28"/>
          <w:szCs w:val="28"/>
        </w:rPr>
        <w:t xml:space="preserve"> Collaborative Governance in </w:t>
      </w:r>
    </w:p>
    <w:p w:rsidR="0065463C" w:rsidRDefault="0065463C" w:rsidP="0065463C">
      <w:pPr>
        <w:pStyle w:val="NoSpacing"/>
        <w:ind w:left="720" w:right="-360"/>
        <w:jc w:val="both"/>
        <w:rPr>
          <w:rFonts w:ascii="Bookman Old Style" w:hAnsi="Bookman Old Style"/>
          <w:sz w:val="28"/>
          <w:szCs w:val="28"/>
        </w:rPr>
      </w:pPr>
      <w:r w:rsidRPr="00250441">
        <w:rPr>
          <w:rFonts w:ascii="Bookman Old Style" w:hAnsi="Bookman Old Style"/>
          <w:sz w:val="28"/>
          <w:szCs w:val="28"/>
        </w:rPr>
        <w:t>Turbulent Times: PrivateRoles for Public Goals. Princeton: Princeton University Press.</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Du</w:t>
      </w:r>
      <w:r w:rsidRPr="00250441">
        <w:rPr>
          <w:rFonts w:ascii="Bookman Old Style" w:hAnsi="Bookman Old Style"/>
          <w:sz w:val="28"/>
          <w:szCs w:val="28"/>
        </w:rPr>
        <w:t>dley</w:t>
      </w:r>
      <w:r>
        <w:rPr>
          <w:rFonts w:ascii="Bookman Old Style" w:hAnsi="Bookman Old Style"/>
          <w:sz w:val="28"/>
          <w:szCs w:val="28"/>
        </w:rPr>
        <w:t>, B.J. 1973</w:t>
      </w:r>
      <w:r w:rsidRPr="00250441">
        <w:rPr>
          <w:rFonts w:ascii="Bookman Old Style" w:hAnsi="Bookman Old Style"/>
          <w:sz w:val="28"/>
          <w:szCs w:val="28"/>
        </w:rPr>
        <w:t xml:space="preserve"> Instability and</w:t>
      </w:r>
      <w:r>
        <w:rPr>
          <w:rFonts w:ascii="Bookman Old Style" w:hAnsi="Bookman Old Style"/>
          <w:sz w:val="28"/>
          <w:szCs w:val="28"/>
        </w:rPr>
        <w:t xml:space="preserve"> Political Order; Politics and C</w:t>
      </w:r>
      <w:r w:rsidRPr="00250441">
        <w:rPr>
          <w:rFonts w:ascii="Bookman Old Style" w:hAnsi="Bookman Old Style"/>
          <w:sz w:val="28"/>
          <w:szCs w:val="28"/>
        </w:rPr>
        <w:t xml:space="preserve">risis in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Nigeria. Ibadan: University ofIbadan Press</w:t>
      </w:r>
      <w:r>
        <w:rPr>
          <w:rFonts w:ascii="Bookman Old Style" w:hAnsi="Bookman Old Style"/>
          <w:sz w:val="28"/>
          <w:szCs w:val="28"/>
        </w:rPr>
        <w:t>.</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lastRenderedPageBreak/>
        <w:t>Daily Post 2014</w:t>
      </w:r>
      <w:r w:rsidRPr="00250441">
        <w:rPr>
          <w:rFonts w:ascii="Bookman Old Style" w:hAnsi="Bookman Old Style"/>
          <w:sz w:val="28"/>
          <w:szCs w:val="28"/>
        </w:rPr>
        <w:t xml:space="preserve"> Editorial: incessant Defection among politicians worries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Lawyers, February 17 P. 18</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Easton, D 1971 1953</w:t>
      </w:r>
      <w:r w:rsidRPr="00250441">
        <w:rPr>
          <w:rFonts w:ascii="Bookman Old Style" w:hAnsi="Bookman Old Style"/>
          <w:sz w:val="28"/>
          <w:szCs w:val="28"/>
        </w:rPr>
        <w:t xml:space="preserve">The Political System: An Enquiry into the </w:t>
      </w:r>
    </w:p>
    <w:p w:rsidR="0065463C" w:rsidRPr="00250441" w:rsidRDefault="0065463C" w:rsidP="0065463C">
      <w:pPr>
        <w:pStyle w:val="NoSpacing"/>
        <w:ind w:firstLine="720"/>
        <w:jc w:val="both"/>
        <w:rPr>
          <w:rFonts w:ascii="Bookman Old Style" w:hAnsi="Bookman Old Style"/>
          <w:sz w:val="28"/>
          <w:szCs w:val="28"/>
        </w:rPr>
      </w:pPr>
      <w:r w:rsidRPr="00250441">
        <w:rPr>
          <w:rFonts w:ascii="Bookman Old Style" w:hAnsi="Bookman Old Style"/>
          <w:sz w:val="28"/>
          <w:szCs w:val="28"/>
        </w:rPr>
        <w:t>State of Political Science.</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Easton, D 1979</w:t>
      </w:r>
      <w:r w:rsidRPr="00250441">
        <w:rPr>
          <w:rFonts w:ascii="Bookman Old Style" w:hAnsi="Bookman Old Style"/>
          <w:sz w:val="28"/>
          <w:szCs w:val="28"/>
        </w:rPr>
        <w:t>On the ‘Science ‘of the State, Daedalus, 108, 1-20.</w:t>
      </w:r>
    </w:p>
    <w:p w:rsidR="0065463C" w:rsidRDefault="0065463C" w:rsidP="0065463C">
      <w:pPr>
        <w:pStyle w:val="NoSpacing"/>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Emeh, O.I. and Ogbochie, A. 2014 “ The Legal /C</w:t>
      </w:r>
      <w:r w:rsidRPr="00250441">
        <w:rPr>
          <w:rFonts w:ascii="Bookman Old Style" w:hAnsi="Bookman Old Style"/>
          <w:sz w:val="28"/>
          <w:szCs w:val="28"/>
        </w:rPr>
        <w:t xml:space="preserve">onstitutional Basis of </w:t>
      </w:r>
    </w:p>
    <w:p w:rsidR="0065463C" w:rsidRDefault="0065463C" w:rsidP="0065463C">
      <w:pPr>
        <w:pStyle w:val="NoSpacing"/>
        <w:tabs>
          <w:tab w:val="left" w:pos="720"/>
          <w:tab w:val="left" w:pos="1440"/>
        </w:tabs>
        <w:ind w:left="720" w:right="-540"/>
        <w:jc w:val="both"/>
        <w:rPr>
          <w:rFonts w:ascii="Bookman Old Style" w:hAnsi="Bookman Old Style"/>
          <w:sz w:val="28"/>
          <w:szCs w:val="28"/>
        </w:rPr>
      </w:pPr>
      <w:r w:rsidRPr="00250441">
        <w:rPr>
          <w:rFonts w:ascii="Bookman Old Style" w:hAnsi="Bookman Old Style"/>
          <w:sz w:val="28"/>
          <w:szCs w:val="28"/>
        </w:rPr>
        <w:t xml:space="preserve">Political Party Defections </w:t>
      </w:r>
      <w:r>
        <w:rPr>
          <w:rFonts w:ascii="Bookman Old Style" w:hAnsi="Bookman Old Style"/>
          <w:sz w:val="28"/>
          <w:szCs w:val="28"/>
        </w:rPr>
        <w:t>in Nigeria.</w:t>
      </w:r>
      <w:r w:rsidRPr="00250441">
        <w:rPr>
          <w:rFonts w:ascii="Bookman Old Style" w:hAnsi="Bookman Old Style"/>
          <w:sz w:val="28"/>
          <w:szCs w:val="28"/>
        </w:rPr>
        <w:t>Kuwat</w:t>
      </w:r>
      <w:r>
        <w:rPr>
          <w:rFonts w:ascii="Bookman Old Style" w:hAnsi="Bookman Old Style"/>
          <w:sz w:val="28"/>
          <w:szCs w:val="28"/>
        </w:rPr>
        <w:t>i C</w:t>
      </w:r>
      <w:r w:rsidRPr="00250441">
        <w:rPr>
          <w:rFonts w:ascii="Bookman Old Style" w:hAnsi="Bookman Old Style"/>
          <w:sz w:val="28"/>
          <w:szCs w:val="28"/>
        </w:rPr>
        <w:t xml:space="preserve">hapter of </w:t>
      </w:r>
      <w:r>
        <w:rPr>
          <w:rFonts w:ascii="Bookman Old Style" w:hAnsi="Bookman Old Style"/>
          <w:sz w:val="28"/>
          <w:szCs w:val="28"/>
        </w:rPr>
        <w:t>Arab</w:t>
      </w:r>
      <w:r w:rsidRPr="00250441">
        <w:rPr>
          <w:rFonts w:ascii="Bookman Old Style" w:hAnsi="Bookman Old Style"/>
          <w:sz w:val="28"/>
          <w:szCs w:val="28"/>
        </w:rPr>
        <w:t xml:space="preserve">ian </w:t>
      </w:r>
      <w:r>
        <w:rPr>
          <w:rFonts w:ascii="Bookman Old Style" w:hAnsi="Bookman Old Style"/>
          <w:sz w:val="28"/>
          <w:szCs w:val="28"/>
        </w:rPr>
        <w:t>Journal</w:t>
      </w:r>
      <w:r w:rsidRPr="00250441">
        <w:rPr>
          <w:rFonts w:ascii="Bookman Old Style" w:hAnsi="Bookman Old Style"/>
          <w:sz w:val="28"/>
          <w:szCs w:val="28"/>
        </w:rPr>
        <w:t xml:space="preserve"> of Business and Management Review, Vol</w:t>
      </w:r>
      <w:r>
        <w:rPr>
          <w:rFonts w:ascii="Bookman Old Style" w:hAnsi="Bookman Old Style"/>
          <w:sz w:val="28"/>
          <w:szCs w:val="28"/>
        </w:rPr>
        <w:t>. 3 No 11, pp</w:t>
      </w:r>
      <w:r w:rsidRPr="00250441">
        <w:rPr>
          <w:rFonts w:ascii="Bookman Old Style" w:hAnsi="Bookman Old Style"/>
          <w:sz w:val="28"/>
          <w:szCs w:val="28"/>
        </w:rPr>
        <w:t>. 19-34.</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E</w:t>
      </w:r>
      <w:r w:rsidRPr="00250441">
        <w:rPr>
          <w:rFonts w:ascii="Bookman Old Style" w:hAnsi="Bookman Old Style"/>
          <w:sz w:val="28"/>
          <w:szCs w:val="28"/>
        </w:rPr>
        <w:t xml:space="preserve">ze, B. 2014, March 123, “Election Periscope inNigeria. What lessons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have Nigerians learnt since early’ 60s.</w:t>
      </w:r>
      <w:r>
        <w:rPr>
          <w:rFonts w:ascii="Bookman Old Style" w:hAnsi="Bookman Old Style"/>
          <w:sz w:val="28"/>
          <w:szCs w:val="28"/>
        </w:rPr>
        <w:t>The Light Newspaper.</w:t>
      </w:r>
    </w:p>
    <w:p w:rsidR="0065463C" w:rsidRDefault="0065463C" w:rsidP="0065463C">
      <w:pPr>
        <w:pStyle w:val="NoSpacing"/>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Fe</w:t>
      </w:r>
      <w:r>
        <w:rPr>
          <w:rFonts w:ascii="Bookman Old Style" w:hAnsi="Bookman Old Style"/>
          <w:sz w:val="28"/>
          <w:szCs w:val="28"/>
        </w:rPr>
        <w:t>deral Republic of Nigeria FRNC</w:t>
      </w:r>
      <w:r w:rsidRPr="00250441">
        <w:rPr>
          <w:rFonts w:ascii="Bookman Old Style" w:hAnsi="Bookman Old Style"/>
          <w:sz w:val="28"/>
          <w:szCs w:val="28"/>
        </w:rPr>
        <w:t xml:space="preserve"> 1999 Constitution; Abuja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GovernmentPress</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r>
        <w:rPr>
          <w:rFonts w:ascii="Bookman Old Style" w:hAnsi="Bookman Old Style"/>
          <w:sz w:val="28"/>
          <w:szCs w:val="28"/>
        </w:rPr>
        <w:t>Gberevbie, D. 2014.“</w:t>
      </w:r>
      <w:r w:rsidRPr="00250441">
        <w:rPr>
          <w:rFonts w:ascii="Bookman Old Style" w:hAnsi="Bookman Old Style"/>
          <w:sz w:val="28"/>
          <w:szCs w:val="28"/>
        </w:rPr>
        <w:t xml:space="preserve">Democracy, DemocraticInstitutions and Good </w:t>
      </w:r>
    </w:p>
    <w:p w:rsidR="0065463C" w:rsidRDefault="0065463C" w:rsidP="0065463C">
      <w:pPr>
        <w:pStyle w:val="NoSpacing"/>
        <w:ind w:right="-540" w:firstLine="720"/>
        <w:jc w:val="both"/>
        <w:rPr>
          <w:rFonts w:ascii="Bookman Old Style" w:hAnsi="Bookman Old Style"/>
          <w:sz w:val="28"/>
          <w:szCs w:val="28"/>
        </w:rPr>
      </w:pPr>
      <w:r w:rsidRPr="00250441">
        <w:rPr>
          <w:rFonts w:ascii="Bookman Old Style" w:hAnsi="Bookman Old Style"/>
          <w:sz w:val="28"/>
          <w:szCs w:val="28"/>
        </w:rPr>
        <w:t>Governance</w:t>
      </w:r>
      <w:r>
        <w:rPr>
          <w:rFonts w:ascii="Bookman Old Style" w:hAnsi="Bookman Old Style"/>
          <w:sz w:val="28"/>
          <w:szCs w:val="28"/>
        </w:rPr>
        <w:t xml:space="preserve"> in Nigeria”, EASSRR, Vol. XXX No I.</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Joseph, A.R. 1991.</w:t>
      </w:r>
      <w:r w:rsidRPr="00250441">
        <w:rPr>
          <w:rFonts w:ascii="Bookman Old Style" w:hAnsi="Bookman Old Style"/>
          <w:sz w:val="28"/>
          <w:szCs w:val="28"/>
        </w:rPr>
        <w:t xml:space="preserve"> Democracy and prebended politics in Nig</w:t>
      </w:r>
      <w:r>
        <w:rPr>
          <w:rFonts w:ascii="Bookman Old Style" w:hAnsi="Bookman Old Style"/>
          <w:sz w:val="28"/>
          <w:szCs w:val="28"/>
        </w:rPr>
        <w:t xml:space="preserve">eria; the </w:t>
      </w:r>
    </w:p>
    <w:p w:rsidR="0065463C" w:rsidRDefault="0065463C" w:rsidP="0065463C">
      <w:pPr>
        <w:pStyle w:val="NoSpacing"/>
        <w:tabs>
          <w:tab w:val="left" w:pos="720"/>
          <w:tab w:val="left" w:pos="1440"/>
        </w:tabs>
        <w:ind w:left="720" w:right="-540"/>
        <w:jc w:val="both"/>
        <w:rPr>
          <w:rFonts w:ascii="Bookman Old Style" w:hAnsi="Bookman Old Style"/>
          <w:sz w:val="28"/>
          <w:szCs w:val="28"/>
        </w:rPr>
      </w:pPr>
      <w:r>
        <w:rPr>
          <w:rFonts w:ascii="Bookman Old Style" w:hAnsi="Bookman Old Style"/>
          <w:sz w:val="28"/>
          <w:szCs w:val="28"/>
        </w:rPr>
        <w:t>rise and fell of the S</w:t>
      </w:r>
      <w:r w:rsidRPr="00250441">
        <w:rPr>
          <w:rFonts w:ascii="Bookman Old Style" w:hAnsi="Bookman Old Style"/>
          <w:sz w:val="28"/>
          <w:szCs w:val="28"/>
        </w:rPr>
        <w:t>ehend Republic of Ibadan: spectrum Books Ltd.</w:t>
      </w: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Jibueze, J</w:t>
      </w:r>
      <w:r>
        <w:rPr>
          <w:rFonts w:ascii="Bookman Old Style" w:hAnsi="Bookman Old Style"/>
          <w:sz w:val="28"/>
          <w:szCs w:val="28"/>
        </w:rPr>
        <w:t>., 2015 September 2.</w:t>
      </w:r>
      <w:r w:rsidRPr="00250441">
        <w:rPr>
          <w:rFonts w:ascii="Bookman Old Style" w:hAnsi="Bookman Old Style"/>
          <w:sz w:val="28"/>
          <w:szCs w:val="28"/>
        </w:rPr>
        <w:t xml:space="preserve"> “Kogi PDP must conduc</w:t>
      </w:r>
      <w:r>
        <w:rPr>
          <w:rFonts w:ascii="Bookman Old Style" w:hAnsi="Bookman Old Style"/>
          <w:sz w:val="28"/>
          <w:szCs w:val="28"/>
        </w:rPr>
        <w:t xml:space="preserve">t free and fair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primary</w:t>
      </w:r>
      <w:r>
        <w:rPr>
          <w:rFonts w:ascii="Bookman Old Style" w:hAnsi="Bookman Old Style"/>
          <w:sz w:val="28"/>
          <w:szCs w:val="28"/>
        </w:rPr>
        <w:tab/>
      </w:r>
      <w:r w:rsidRPr="00250441">
        <w:rPr>
          <w:rFonts w:ascii="Bookman Old Style" w:hAnsi="Bookman Old Style"/>
          <w:sz w:val="28"/>
          <w:szCs w:val="28"/>
        </w:rPr>
        <w:t>says, Echocho. The sun P.57.</w:t>
      </w:r>
    </w:p>
    <w:p w:rsidR="0065463C" w:rsidRPr="00250441" w:rsidRDefault="0065463C" w:rsidP="0065463C">
      <w:pPr>
        <w:pStyle w:val="NoSpacing"/>
        <w:jc w:val="both"/>
        <w:rPr>
          <w:rFonts w:ascii="Bookman Old Style" w:hAnsi="Bookman Old Style"/>
          <w:sz w:val="28"/>
          <w:szCs w:val="28"/>
        </w:rPr>
      </w:pPr>
      <w:r w:rsidRPr="00250441">
        <w:rPr>
          <w:rFonts w:ascii="Bookman Old Style" w:hAnsi="Bookman Old Style"/>
          <w:sz w:val="28"/>
          <w:szCs w:val="28"/>
        </w:rPr>
        <w:tab/>
      </w: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Krasmer, S.D 1984</w:t>
      </w:r>
      <w:r w:rsidRPr="00250441">
        <w:rPr>
          <w:rFonts w:ascii="Bookman Old Style" w:hAnsi="Bookman Old Style"/>
          <w:sz w:val="28"/>
          <w:szCs w:val="28"/>
        </w:rPr>
        <w:t xml:space="preserve"> ‘Approaches to the State: Alternative </w:t>
      </w:r>
    </w:p>
    <w:p w:rsidR="0065463C" w:rsidRDefault="0065463C" w:rsidP="0065463C">
      <w:pPr>
        <w:pStyle w:val="NoSpacing"/>
        <w:ind w:left="720"/>
        <w:jc w:val="both"/>
        <w:rPr>
          <w:rFonts w:ascii="Bookman Old Style" w:hAnsi="Bookman Old Style"/>
          <w:sz w:val="28"/>
          <w:szCs w:val="28"/>
        </w:rPr>
      </w:pPr>
      <w:r w:rsidRPr="00250441">
        <w:rPr>
          <w:rFonts w:ascii="Bookman Old Style" w:hAnsi="Bookman Old Style"/>
          <w:sz w:val="28"/>
          <w:szCs w:val="28"/>
        </w:rPr>
        <w:t>Conceptions and HistoricalDynamics’.C</w:t>
      </w:r>
      <w:r>
        <w:rPr>
          <w:rFonts w:ascii="Bookman Old Style" w:hAnsi="Bookman Old Style"/>
          <w:sz w:val="28"/>
          <w:szCs w:val="28"/>
        </w:rPr>
        <w:t>omparative Politics, 16, 223-46.</w:t>
      </w:r>
    </w:p>
    <w:p w:rsidR="0065463C" w:rsidRDefault="0065463C" w:rsidP="0065463C">
      <w:pPr>
        <w:pStyle w:val="NoSpacing"/>
        <w:ind w:left="72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Lewis, P, Bratton, M 2000.</w:t>
      </w:r>
      <w:r w:rsidRPr="00250441">
        <w:rPr>
          <w:rFonts w:ascii="Bookman Old Style" w:hAnsi="Bookman Old Style"/>
          <w:sz w:val="28"/>
          <w:szCs w:val="28"/>
        </w:rPr>
        <w:t xml:space="preserve"> “Altitudes is Democracy and markets in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Nigeria, Afro Barometer, working paper No 3</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Lewis, P. 2007. Identity</w:t>
      </w:r>
      <w:r w:rsidRPr="00250441">
        <w:rPr>
          <w:rFonts w:ascii="Bookman Old Style" w:hAnsi="Bookman Old Style"/>
          <w:sz w:val="28"/>
          <w:szCs w:val="28"/>
        </w:rPr>
        <w:t>, Institutions and Democracy in Nigeria</w:t>
      </w:r>
      <w:r>
        <w:rPr>
          <w:rFonts w:ascii="Bookman Old Style" w:hAnsi="Bookman Old Style"/>
          <w:sz w:val="28"/>
          <w:szCs w:val="28"/>
        </w:rPr>
        <w:t>.</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 xml:space="preserve">Afro </w:t>
      </w:r>
      <w:r>
        <w:rPr>
          <w:rFonts w:ascii="Bookman Old Style" w:hAnsi="Bookman Old Style"/>
          <w:sz w:val="28"/>
          <w:szCs w:val="28"/>
        </w:rPr>
        <w:t>-</w:t>
      </w:r>
      <w:r w:rsidRPr="00250441">
        <w:rPr>
          <w:rFonts w:ascii="Bookman Old Style" w:hAnsi="Bookman Old Style"/>
          <w:sz w:val="28"/>
          <w:szCs w:val="28"/>
        </w:rPr>
        <w:t>Barometer, working paper No. 68</w:t>
      </w:r>
      <w:r>
        <w:rPr>
          <w:rFonts w:ascii="Bookman Old Style" w:hAnsi="Bookman Old Style"/>
          <w:sz w:val="28"/>
          <w:szCs w:val="28"/>
        </w:rPr>
        <w:t>.</w:t>
      </w:r>
    </w:p>
    <w:p w:rsidR="0065463C"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March, J.G. and Olsen 1990.</w:t>
      </w:r>
      <w:r w:rsidRPr="00250441">
        <w:rPr>
          <w:rFonts w:ascii="Bookman Old Style" w:hAnsi="Bookman Old Style"/>
          <w:sz w:val="28"/>
          <w:szCs w:val="28"/>
        </w:rPr>
        <w:t xml:space="preserve"> Rediscovering Institutions: The </w:t>
      </w:r>
    </w:p>
    <w:p w:rsidR="0065463C" w:rsidRDefault="0065463C" w:rsidP="0065463C">
      <w:pPr>
        <w:pStyle w:val="NoSpacing"/>
        <w:ind w:firstLine="720"/>
        <w:jc w:val="both"/>
        <w:rPr>
          <w:rFonts w:ascii="Bookman Old Style" w:hAnsi="Bookman Old Style"/>
          <w:sz w:val="28"/>
          <w:szCs w:val="28"/>
        </w:rPr>
      </w:pPr>
      <w:r w:rsidRPr="00250441">
        <w:rPr>
          <w:rFonts w:ascii="Bookman Old Style" w:hAnsi="Bookman Old Style"/>
          <w:sz w:val="28"/>
          <w:szCs w:val="28"/>
        </w:rPr>
        <w:lastRenderedPageBreak/>
        <w:t>Organizational Basis of Politics. New York. Free Press.</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 xml:space="preserve">Mbah, P 2011 </w:t>
      </w:r>
      <w:r w:rsidRPr="00250441">
        <w:rPr>
          <w:rFonts w:ascii="Bookman Old Style" w:hAnsi="Bookman Old Style"/>
          <w:sz w:val="28"/>
          <w:szCs w:val="28"/>
        </w:rPr>
        <w:t xml:space="preserve">Party Defections and Democratic Consolidation in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Nigeria1999-2009.</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Muhammed, G 2015,</w:t>
      </w:r>
      <w:r w:rsidRPr="00250441">
        <w:rPr>
          <w:rFonts w:ascii="Bookman Old Style" w:hAnsi="Bookman Old Style"/>
          <w:sz w:val="28"/>
          <w:szCs w:val="28"/>
        </w:rPr>
        <w:t xml:space="preserve"> July 24</w:t>
      </w:r>
      <w:r>
        <w:rPr>
          <w:rFonts w:ascii="Bookman Old Style" w:hAnsi="Bookman Old Style"/>
          <w:sz w:val="28"/>
          <w:szCs w:val="28"/>
        </w:rPr>
        <w:t>.</w:t>
      </w:r>
      <w:r w:rsidRPr="00250441">
        <w:rPr>
          <w:rFonts w:ascii="Bookman Old Style" w:hAnsi="Bookman Old Style"/>
          <w:sz w:val="28"/>
          <w:szCs w:val="28"/>
        </w:rPr>
        <w:t>“Re: APC vs APC” Daily Sun, back page.</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North, D.C. 1990.</w:t>
      </w:r>
      <w:r w:rsidRPr="00250441">
        <w:rPr>
          <w:rFonts w:ascii="Bookman Old Style" w:hAnsi="Bookman Old Style"/>
          <w:sz w:val="28"/>
          <w:szCs w:val="28"/>
        </w:rPr>
        <w:t xml:space="preserve"> Institutions, Institutional Change and Economic </w:t>
      </w:r>
    </w:p>
    <w:p w:rsidR="0065463C" w:rsidRDefault="0065463C" w:rsidP="0065463C">
      <w:pPr>
        <w:pStyle w:val="NoSpacing"/>
        <w:ind w:firstLine="720"/>
        <w:jc w:val="both"/>
        <w:rPr>
          <w:rFonts w:ascii="Bookman Old Style" w:hAnsi="Bookman Old Style"/>
          <w:sz w:val="28"/>
          <w:szCs w:val="28"/>
        </w:rPr>
      </w:pPr>
      <w:r w:rsidRPr="00250441">
        <w:rPr>
          <w:rFonts w:ascii="Bookman Old Style" w:hAnsi="Bookman Old Style"/>
          <w:sz w:val="28"/>
          <w:szCs w:val="28"/>
        </w:rPr>
        <w:t>Performance</w:t>
      </w:r>
      <w:r>
        <w:rPr>
          <w:rFonts w:ascii="Bookman Old Style" w:hAnsi="Bookman Old Style"/>
          <w:sz w:val="28"/>
          <w:szCs w:val="28"/>
        </w:rPr>
        <w:t>.</w:t>
      </w:r>
      <w:r w:rsidRPr="00250441">
        <w:rPr>
          <w:rFonts w:ascii="Bookman Old Style" w:hAnsi="Bookman Old Style"/>
          <w:sz w:val="28"/>
          <w:szCs w:val="28"/>
        </w:rPr>
        <w:t xml:space="preserve"> Cambridge:Cambridge University Press.</w:t>
      </w:r>
    </w:p>
    <w:p w:rsidR="0065463C" w:rsidRPr="00250441" w:rsidRDefault="0065463C" w:rsidP="0065463C">
      <w:pPr>
        <w:pStyle w:val="NoSpacing"/>
        <w:ind w:firstLine="72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Nnadi, C., Kahi, K</w:t>
      </w:r>
      <w:r>
        <w:rPr>
          <w:rFonts w:ascii="Bookman Old Style" w:hAnsi="Bookman Old Style"/>
          <w:sz w:val="28"/>
          <w:szCs w:val="28"/>
        </w:rPr>
        <w:t>. etal 2015, August 29. “Outrage: Igbos, Afen</w:t>
      </w:r>
      <w:r w:rsidRPr="00250441">
        <w:rPr>
          <w:rFonts w:ascii="Bookman Old Style" w:hAnsi="Bookman Old Style"/>
          <w:sz w:val="28"/>
          <w:szCs w:val="28"/>
        </w:rPr>
        <w:t xml:space="preserve">ifere, </w:t>
      </w:r>
    </w:p>
    <w:p w:rsidR="0065463C" w:rsidRDefault="0065463C" w:rsidP="0065463C">
      <w:pPr>
        <w:pStyle w:val="NoSpacing"/>
        <w:tabs>
          <w:tab w:val="left" w:pos="720"/>
          <w:tab w:val="left" w:pos="1440"/>
        </w:tabs>
        <w:ind w:left="720" w:right="-540"/>
        <w:jc w:val="both"/>
        <w:rPr>
          <w:rFonts w:ascii="Bookman Old Style" w:hAnsi="Bookman Old Style"/>
          <w:sz w:val="28"/>
          <w:szCs w:val="28"/>
        </w:rPr>
      </w:pPr>
      <w:r w:rsidRPr="00250441">
        <w:rPr>
          <w:rFonts w:ascii="Bookman Old Style" w:hAnsi="Bookman Old Style"/>
          <w:sz w:val="28"/>
          <w:szCs w:val="28"/>
        </w:rPr>
        <w:t xml:space="preserve">OPC </w:t>
      </w:r>
      <w:r>
        <w:rPr>
          <w:rFonts w:ascii="Bookman Old Style" w:hAnsi="Bookman Old Style"/>
          <w:sz w:val="28"/>
          <w:szCs w:val="28"/>
        </w:rPr>
        <w:t>leaders f</w:t>
      </w:r>
      <w:r w:rsidRPr="00250441">
        <w:rPr>
          <w:rFonts w:ascii="Bookman Old Style" w:hAnsi="Bookman Old Style"/>
          <w:sz w:val="28"/>
          <w:szCs w:val="28"/>
        </w:rPr>
        <w:t>ume, accuse Buhari of favou</w:t>
      </w:r>
      <w:r>
        <w:rPr>
          <w:rFonts w:ascii="Bookman Old Style" w:hAnsi="Bookman Old Style"/>
          <w:sz w:val="28"/>
          <w:szCs w:val="28"/>
        </w:rPr>
        <w:t>ring the North in Appointments a</w:t>
      </w:r>
      <w:r w:rsidRPr="00250441">
        <w:rPr>
          <w:rFonts w:ascii="Bookman Old Style" w:hAnsi="Bookman Old Style"/>
          <w:sz w:val="28"/>
          <w:szCs w:val="28"/>
        </w:rPr>
        <w:t>gainst other region</w:t>
      </w:r>
      <w:r>
        <w:rPr>
          <w:rFonts w:ascii="Bookman Old Style" w:hAnsi="Bookman Old Style"/>
          <w:sz w:val="28"/>
          <w:szCs w:val="28"/>
        </w:rPr>
        <w:t>s.</w:t>
      </w:r>
      <w:r w:rsidRPr="00250441">
        <w:rPr>
          <w:rFonts w:ascii="Bookman Old Style" w:hAnsi="Bookman Old Style"/>
          <w:sz w:val="28"/>
          <w:szCs w:val="28"/>
        </w:rPr>
        <w:t>Saturday Sun</w:t>
      </w:r>
      <w:r>
        <w:rPr>
          <w:rFonts w:ascii="Bookman Old Style" w:hAnsi="Bookman Old Style"/>
          <w:sz w:val="28"/>
          <w:szCs w:val="28"/>
        </w:rPr>
        <w:t>,</w:t>
      </w:r>
      <w:r w:rsidRPr="00250441">
        <w:rPr>
          <w:rFonts w:ascii="Bookman Old Style" w:hAnsi="Bookman Old Style"/>
          <w:sz w:val="28"/>
          <w:szCs w:val="28"/>
        </w:rPr>
        <w:t xml:space="preserve"> P.4.</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Olsen, J. 2009</w:t>
      </w:r>
      <w:r w:rsidRPr="00250441">
        <w:rPr>
          <w:rFonts w:ascii="Bookman Old Style" w:hAnsi="Bookman Old Style"/>
          <w:sz w:val="28"/>
          <w:szCs w:val="28"/>
        </w:rPr>
        <w:t xml:space="preserve"> “Change and Continuity: An Institutional Approach </w:t>
      </w:r>
    </w:p>
    <w:p w:rsidR="0065463C" w:rsidRPr="00250441" w:rsidRDefault="0065463C" w:rsidP="0065463C">
      <w:pPr>
        <w:pStyle w:val="NoSpacing"/>
        <w:ind w:left="720"/>
        <w:jc w:val="both"/>
        <w:rPr>
          <w:rFonts w:ascii="Bookman Old Style" w:hAnsi="Bookman Old Style"/>
          <w:sz w:val="28"/>
          <w:szCs w:val="28"/>
        </w:rPr>
      </w:pPr>
      <w:r w:rsidRPr="00250441">
        <w:rPr>
          <w:rFonts w:ascii="Bookman Old Style" w:hAnsi="Bookman Old Style"/>
          <w:sz w:val="28"/>
          <w:szCs w:val="28"/>
        </w:rPr>
        <w:t>to Institutions andDemocratic Government”. European Political Science Review, 1, 1:3-37.</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Onyishi, A. O. 2010</w:t>
      </w:r>
      <w:r w:rsidRPr="00250441">
        <w:rPr>
          <w:rFonts w:ascii="Bookman Old Style" w:hAnsi="Bookman Old Style"/>
          <w:sz w:val="28"/>
          <w:szCs w:val="28"/>
        </w:rPr>
        <w:t xml:space="preserve">. Fiscal accountability in the Nigerian Local </w:t>
      </w:r>
    </w:p>
    <w:p w:rsidR="0065463C" w:rsidRDefault="0065463C" w:rsidP="0065463C">
      <w:pPr>
        <w:pStyle w:val="NoSpacing"/>
        <w:ind w:left="720"/>
        <w:jc w:val="both"/>
        <w:rPr>
          <w:rFonts w:ascii="Bookman Old Style" w:hAnsi="Bookman Old Style"/>
          <w:sz w:val="28"/>
          <w:szCs w:val="28"/>
        </w:rPr>
      </w:pPr>
      <w:r w:rsidRPr="00250441">
        <w:rPr>
          <w:rFonts w:ascii="Bookman Old Style" w:hAnsi="Bookman Old Style"/>
          <w:sz w:val="28"/>
          <w:szCs w:val="28"/>
        </w:rPr>
        <w:t>Government System: SomeInstitutional Bottlenecks, Nigerian Journal of Social Sciences, Vol</w:t>
      </w:r>
      <w:r>
        <w:rPr>
          <w:rFonts w:ascii="Bookman Old Style" w:hAnsi="Bookman Old Style"/>
          <w:sz w:val="28"/>
          <w:szCs w:val="28"/>
        </w:rPr>
        <w:t>.</w:t>
      </w:r>
      <w:r w:rsidRPr="00250441">
        <w:rPr>
          <w:rFonts w:ascii="Bookman Old Style" w:hAnsi="Bookman Old Style"/>
          <w:sz w:val="28"/>
          <w:szCs w:val="28"/>
        </w:rPr>
        <w:t xml:space="preserve"> 6 No 2, 17-36.</w:t>
      </w:r>
    </w:p>
    <w:p w:rsidR="0065463C" w:rsidRDefault="0065463C" w:rsidP="0065463C">
      <w:pPr>
        <w:pStyle w:val="NoSpacing"/>
        <w:ind w:right="-540"/>
        <w:jc w:val="both"/>
        <w:rPr>
          <w:rFonts w:ascii="Bookman Old Style" w:hAnsi="Bookman Old Style"/>
          <w:sz w:val="28"/>
          <w:szCs w:val="28"/>
        </w:rPr>
      </w:pPr>
    </w:p>
    <w:p w:rsidR="0065463C" w:rsidRPr="00250441" w:rsidRDefault="0065463C" w:rsidP="0065463C">
      <w:pPr>
        <w:pStyle w:val="NoSpacing"/>
        <w:ind w:right="-540"/>
        <w:jc w:val="both"/>
        <w:rPr>
          <w:rFonts w:ascii="Bookman Old Style" w:hAnsi="Bookman Old Style"/>
          <w:sz w:val="28"/>
          <w:szCs w:val="28"/>
        </w:rPr>
      </w:pPr>
      <w:r>
        <w:rPr>
          <w:rFonts w:ascii="Bookman Old Style" w:hAnsi="Bookman Old Style"/>
          <w:sz w:val="28"/>
          <w:szCs w:val="28"/>
        </w:rPr>
        <w:t>Onyishi, A.O. 2014</w:t>
      </w:r>
      <w:r w:rsidRPr="00250441">
        <w:rPr>
          <w:rFonts w:ascii="Bookman Old Style" w:hAnsi="Bookman Old Style"/>
          <w:sz w:val="28"/>
          <w:szCs w:val="28"/>
        </w:rPr>
        <w:t xml:space="preserve">. Public PrivatePartnership in Nigeria: A study of </w:t>
      </w:r>
    </w:p>
    <w:p w:rsidR="0065463C" w:rsidRPr="00250441" w:rsidRDefault="0065463C" w:rsidP="0065463C">
      <w:pPr>
        <w:pStyle w:val="NoSpacing"/>
        <w:ind w:right="-540" w:firstLine="720"/>
        <w:jc w:val="both"/>
        <w:rPr>
          <w:rFonts w:ascii="Bookman Old Style" w:hAnsi="Bookman Old Style"/>
          <w:sz w:val="28"/>
          <w:szCs w:val="28"/>
        </w:rPr>
      </w:pPr>
      <w:r w:rsidRPr="00250441">
        <w:rPr>
          <w:rFonts w:ascii="Bookman Old Style" w:hAnsi="Bookman Old Style"/>
          <w:sz w:val="28"/>
          <w:szCs w:val="28"/>
        </w:rPr>
        <w:t>Neighborhood Watch \Security Policyin Enugu State.</w:t>
      </w:r>
    </w:p>
    <w:p w:rsidR="0065463C" w:rsidRDefault="0065463C" w:rsidP="0065463C">
      <w:pPr>
        <w:pStyle w:val="NoSpacing"/>
        <w:ind w:left="720" w:right="-540"/>
        <w:jc w:val="both"/>
        <w:rPr>
          <w:rFonts w:ascii="Bookman Old Style" w:hAnsi="Bookman Old Style"/>
          <w:sz w:val="28"/>
          <w:szCs w:val="28"/>
        </w:rPr>
      </w:pPr>
      <w:r w:rsidRPr="00250441">
        <w:rPr>
          <w:rFonts w:ascii="Bookman Old Style" w:hAnsi="Bookman Old Style"/>
          <w:sz w:val="28"/>
          <w:szCs w:val="28"/>
        </w:rPr>
        <w:t>Paper presented at the International Conference on “Collaborative Governance and the Challenge</w:t>
      </w:r>
      <w:r>
        <w:rPr>
          <w:rFonts w:ascii="Bookman Old Style" w:hAnsi="Bookman Old Style"/>
          <w:sz w:val="28"/>
          <w:szCs w:val="28"/>
        </w:rPr>
        <w:t xml:space="preserve"> of Political Authority” hold at the University of Bristol, UK, September, 15-17.</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sidRPr="00250441">
        <w:rPr>
          <w:rFonts w:ascii="Bookman Old Style" w:hAnsi="Bookman Old Style"/>
          <w:sz w:val="28"/>
          <w:szCs w:val="28"/>
        </w:rPr>
        <w:t>Ostrom,</w:t>
      </w:r>
      <w:r>
        <w:rPr>
          <w:rFonts w:ascii="Bookman Old Style" w:hAnsi="Bookman Old Style"/>
          <w:sz w:val="28"/>
          <w:szCs w:val="28"/>
        </w:rPr>
        <w:t xml:space="preserve"> E. 1990.</w:t>
      </w:r>
      <w:r w:rsidRPr="00250441">
        <w:rPr>
          <w:rFonts w:ascii="Bookman Old Style" w:hAnsi="Bookman Old Style"/>
          <w:sz w:val="28"/>
          <w:szCs w:val="28"/>
        </w:rPr>
        <w:t xml:space="preserve"> Governing the Countries: The Evolution of </w:t>
      </w:r>
    </w:p>
    <w:p w:rsidR="0065463C" w:rsidRPr="00250441" w:rsidRDefault="0065463C" w:rsidP="0065463C">
      <w:pPr>
        <w:pStyle w:val="NoSpacing"/>
        <w:ind w:left="720"/>
        <w:jc w:val="both"/>
        <w:rPr>
          <w:rFonts w:ascii="Bookman Old Style" w:hAnsi="Bookman Old Style"/>
          <w:sz w:val="28"/>
          <w:szCs w:val="28"/>
        </w:rPr>
      </w:pPr>
      <w:r w:rsidRPr="00250441">
        <w:rPr>
          <w:rFonts w:ascii="Bookman Old Style" w:hAnsi="Bookman Old Style"/>
          <w:sz w:val="28"/>
          <w:szCs w:val="28"/>
        </w:rPr>
        <w:t>Institutions for Collective Action (Cambridge: Cambridge University Press).</w:t>
      </w:r>
    </w:p>
    <w:p w:rsidR="0065463C" w:rsidRPr="00250441" w:rsidRDefault="0065463C" w:rsidP="0065463C">
      <w:pPr>
        <w:pStyle w:val="NoSpacing"/>
        <w:ind w:firstLine="720"/>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Ostrom, E. 2007.</w:t>
      </w:r>
      <w:r w:rsidRPr="00250441">
        <w:rPr>
          <w:rFonts w:ascii="Bookman Old Style" w:hAnsi="Bookman Old Style"/>
          <w:sz w:val="28"/>
          <w:szCs w:val="28"/>
        </w:rPr>
        <w:t xml:space="preserve">‘Institutional Rational Choice’, in P. Sabatier (ed) </w:t>
      </w:r>
    </w:p>
    <w:p w:rsidR="0065463C" w:rsidRDefault="0065463C" w:rsidP="0065463C">
      <w:pPr>
        <w:pStyle w:val="NoSpacing"/>
        <w:ind w:left="720"/>
        <w:jc w:val="both"/>
        <w:rPr>
          <w:rFonts w:ascii="Bookman Old Style" w:hAnsi="Bookman Old Style"/>
          <w:sz w:val="28"/>
          <w:szCs w:val="28"/>
        </w:rPr>
      </w:pPr>
      <w:r>
        <w:rPr>
          <w:rFonts w:ascii="Bookman Old Style" w:hAnsi="Bookman Old Style"/>
          <w:sz w:val="28"/>
          <w:szCs w:val="28"/>
        </w:rPr>
        <w:t>t</w:t>
      </w:r>
      <w:r w:rsidRPr="00250441">
        <w:rPr>
          <w:rFonts w:ascii="Bookman Old Style" w:hAnsi="Bookman Old Style"/>
          <w:sz w:val="28"/>
          <w:szCs w:val="28"/>
        </w:rPr>
        <w:t>heories of the PolicyPress 2 Cambridge: M.A: West view Press.</w:t>
      </w:r>
    </w:p>
    <w:p w:rsidR="0065463C" w:rsidRDefault="0065463C" w:rsidP="0065463C">
      <w:pPr>
        <w:pStyle w:val="NoSpacing"/>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 xml:space="preserve">Omoruyi, O. </w:t>
      </w:r>
      <w:r w:rsidRPr="00250441">
        <w:rPr>
          <w:rFonts w:ascii="Bookman Old Style" w:hAnsi="Bookman Old Style"/>
          <w:sz w:val="28"/>
          <w:szCs w:val="28"/>
        </w:rPr>
        <w:t>2007</w:t>
      </w:r>
      <w:r>
        <w:rPr>
          <w:rFonts w:ascii="Bookman Old Style" w:hAnsi="Bookman Old Style"/>
          <w:sz w:val="28"/>
          <w:szCs w:val="28"/>
        </w:rPr>
        <w:t>.</w:t>
      </w:r>
      <w:r w:rsidRPr="00250441">
        <w:rPr>
          <w:rFonts w:ascii="Bookman Old Style" w:hAnsi="Bookman Old Style"/>
          <w:sz w:val="28"/>
          <w:szCs w:val="28"/>
        </w:rPr>
        <w:t xml:space="preserve"> Political Education</w:t>
      </w:r>
      <w:r>
        <w:rPr>
          <w:rFonts w:ascii="Bookman Old Style" w:hAnsi="Bookman Old Style"/>
          <w:sz w:val="28"/>
          <w:szCs w:val="28"/>
        </w:rPr>
        <w:t xml:space="preserve"> f</w:t>
      </w:r>
      <w:r w:rsidRPr="00250441">
        <w:rPr>
          <w:rFonts w:ascii="Bookman Old Style" w:hAnsi="Bookman Old Style"/>
          <w:sz w:val="28"/>
          <w:szCs w:val="28"/>
        </w:rPr>
        <w:t xml:space="preserve">or the Political Class; in Saliu,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H. Amahi, E.</w:t>
      </w:r>
      <w:r w:rsidRPr="00250441">
        <w:rPr>
          <w:rFonts w:ascii="Bookman Old Style" w:hAnsi="Bookman Old Style"/>
          <w:sz w:val="28"/>
          <w:szCs w:val="28"/>
        </w:rPr>
        <w:t xml:space="preserve"> and Olawepo,R</w:t>
      </w:r>
      <w:r>
        <w:rPr>
          <w:rFonts w:ascii="Bookman Old Style" w:hAnsi="Bookman Old Style"/>
          <w:sz w:val="28"/>
          <w:szCs w:val="28"/>
        </w:rPr>
        <w:t>.</w:t>
      </w:r>
      <w:r w:rsidRPr="00250441">
        <w:rPr>
          <w:rFonts w:ascii="Bookman Old Style" w:hAnsi="Bookman Old Style"/>
          <w:sz w:val="28"/>
          <w:szCs w:val="28"/>
        </w:rPr>
        <w:t xml:space="preserve"> (eds) Nigeria’s Reform Programme:</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 xml:space="preserve">Issues and Challenges </w:t>
      </w:r>
      <w:r w:rsidRPr="00250441">
        <w:rPr>
          <w:rFonts w:ascii="Bookman Old Style" w:hAnsi="Bookman Old Style"/>
          <w:sz w:val="28"/>
          <w:szCs w:val="28"/>
        </w:rPr>
        <w:t>Ibadan: Vintage publishes.</w:t>
      </w:r>
      <w:r>
        <w:rPr>
          <w:rFonts w:ascii="Bookman Old Style" w:hAnsi="Bookman Old Style"/>
          <w:sz w:val="28"/>
          <w:szCs w:val="28"/>
        </w:rPr>
        <w:t>pp</w:t>
      </w:r>
      <w:r w:rsidRPr="00250441">
        <w:rPr>
          <w:rFonts w:ascii="Bookman Old Style" w:hAnsi="Bookman Old Style"/>
          <w:sz w:val="28"/>
          <w:szCs w:val="28"/>
        </w:rPr>
        <w:t xml:space="preserve"> 303 – 316</w:t>
      </w:r>
      <w:r>
        <w:rPr>
          <w:rFonts w:ascii="Bookman Old Style" w:hAnsi="Bookman Old Style"/>
          <w:sz w:val="28"/>
          <w:szCs w:val="28"/>
        </w:rPr>
        <w:t xml:space="preserve">.  </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Oluwaseun, O.F. 2012.Leadershipa</w:t>
      </w:r>
      <w:r w:rsidRPr="00250441">
        <w:rPr>
          <w:rFonts w:ascii="Bookman Old Style" w:hAnsi="Bookman Old Style"/>
          <w:sz w:val="28"/>
          <w:szCs w:val="28"/>
        </w:rPr>
        <w:t>nd Political Part</w:t>
      </w:r>
      <w:r>
        <w:rPr>
          <w:rFonts w:ascii="Bookman Old Style" w:hAnsi="Bookman Old Style"/>
          <w:sz w:val="28"/>
          <w:szCs w:val="28"/>
        </w:rPr>
        <w:t>y</w:t>
      </w:r>
      <w:r w:rsidRPr="00250441">
        <w:rPr>
          <w:rFonts w:ascii="Bookman Old Style" w:hAnsi="Bookman Old Style"/>
          <w:sz w:val="28"/>
          <w:szCs w:val="28"/>
        </w:rPr>
        <w:t xml:space="preserve"> Crisis in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Nigeria’s Four</w:t>
      </w:r>
      <w:r>
        <w:rPr>
          <w:rFonts w:ascii="Bookman Old Style" w:hAnsi="Bookman Old Style"/>
          <w:sz w:val="28"/>
          <w:szCs w:val="28"/>
        </w:rPr>
        <w:t>th Republic P</w:t>
      </w:r>
      <w:r w:rsidRPr="00250441">
        <w:rPr>
          <w:rFonts w:ascii="Bookman Old Style" w:hAnsi="Bookman Old Style"/>
          <w:sz w:val="28"/>
          <w:szCs w:val="28"/>
        </w:rPr>
        <w:t>arties: A study of PDP and ACN.</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Asia-Pacific Journal of Social Sciences. Vol. IV, No. 1, pp 1-20.</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Ojeifo, S. 2007.</w:t>
      </w:r>
      <w:r w:rsidRPr="00250441">
        <w:rPr>
          <w:rFonts w:ascii="Bookman Old Style" w:hAnsi="Bookman Old Style"/>
          <w:sz w:val="28"/>
          <w:szCs w:val="28"/>
        </w:rPr>
        <w:t>22 April. INEC.Ya</w:t>
      </w:r>
      <w:r>
        <w:rPr>
          <w:rFonts w:ascii="Bookman Old Style" w:hAnsi="Bookman Old Style"/>
          <w:sz w:val="28"/>
          <w:szCs w:val="28"/>
        </w:rPr>
        <w:t>r’Adua is the President-elect,</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T</w:t>
      </w:r>
      <w:r w:rsidRPr="00250441">
        <w:rPr>
          <w:rFonts w:ascii="Bookman Old Style" w:hAnsi="Bookman Old Style"/>
          <w:sz w:val="28"/>
          <w:szCs w:val="28"/>
        </w:rPr>
        <w:t>his Day</w:t>
      </w:r>
      <w:r>
        <w:rPr>
          <w:rFonts w:ascii="Bookman Old Style" w:hAnsi="Bookman Old Style"/>
          <w:sz w:val="28"/>
          <w:szCs w:val="28"/>
        </w:rPr>
        <w:t>,Nigeria</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 xml:space="preserve">Ojiabor, O. </w:t>
      </w:r>
      <w:r w:rsidRPr="00250441">
        <w:rPr>
          <w:rFonts w:ascii="Bookman Old Style" w:hAnsi="Bookman Old Style"/>
          <w:sz w:val="28"/>
          <w:szCs w:val="28"/>
        </w:rPr>
        <w:t>and Onugu, S. 2015, June 17</w:t>
      </w:r>
      <w:r>
        <w:rPr>
          <w:rFonts w:ascii="Bookman Old Style" w:hAnsi="Bookman Old Style"/>
          <w:sz w:val="28"/>
          <w:szCs w:val="28"/>
        </w:rPr>
        <w:t>. Saraki</w:t>
      </w:r>
      <w:r w:rsidRPr="00250441">
        <w:rPr>
          <w:rFonts w:ascii="Bookman Old Style" w:hAnsi="Bookman Old Style"/>
          <w:sz w:val="28"/>
          <w:szCs w:val="28"/>
        </w:rPr>
        <w:t xml:space="preserve">’s Election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 xml:space="preserve">Unacceptable, </w:t>
      </w:r>
      <w:r>
        <w:rPr>
          <w:rFonts w:ascii="Bookman Old Style" w:hAnsi="Bookman Old Style"/>
          <w:sz w:val="28"/>
          <w:szCs w:val="28"/>
        </w:rPr>
        <w:t>says Abdulsalami Panel, T</w:t>
      </w:r>
      <w:r w:rsidRPr="00250441">
        <w:rPr>
          <w:rFonts w:ascii="Bookman Old Style" w:hAnsi="Bookman Old Style"/>
          <w:sz w:val="28"/>
          <w:szCs w:val="28"/>
        </w:rPr>
        <w:t>he Nation P.4.</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Ozekhome, M. 2015</w:t>
      </w:r>
      <w:r>
        <w:rPr>
          <w:rFonts w:ascii="Bookman Old Style" w:hAnsi="Bookman Old Style"/>
          <w:sz w:val="28"/>
          <w:szCs w:val="28"/>
        </w:rPr>
        <w:t>. August. 30 “Where are Igbo</w:t>
      </w:r>
      <w:r w:rsidRPr="00250441">
        <w:rPr>
          <w:rFonts w:ascii="Bookman Old Style" w:hAnsi="Bookman Old Style"/>
          <w:sz w:val="28"/>
          <w:szCs w:val="28"/>
        </w:rPr>
        <w:t>s, Yorubas in Buhari’s</w:t>
      </w:r>
    </w:p>
    <w:p w:rsidR="0065463C" w:rsidRDefault="0065463C" w:rsidP="0065463C">
      <w:pPr>
        <w:pStyle w:val="NoSpacing"/>
        <w:tabs>
          <w:tab w:val="left" w:pos="720"/>
          <w:tab w:val="left" w:pos="1440"/>
        </w:tabs>
        <w:ind w:left="720" w:right="-540"/>
        <w:jc w:val="both"/>
        <w:rPr>
          <w:rFonts w:ascii="Bookman Old Style" w:hAnsi="Bookman Old Style"/>
          <w:sz w:val="28"/>
          <w:szCs w:val="28"/>
        </w:rPr>
      </w:pPr>
      <w:r>
        <w:rPr>
          <w:rFonts w:ascii="Bookman Old Style" w:hAnsi="Bookman Old Style"/>
          <w:sz w:val="28"/>
          <w:szCs w:val="28"/>
        </w:rPr>
        <w:t>Government?</w:t>
      </w:r>
      <w:r w:rsidRPr="00250441">
        <w:rPr>
          <w:rFonts w:ascii="Bookman Old Style" w:hAnsi="Bookman Old Style"/>
          <w:sz w:val="28"/>
          <w:szCs w:val="28"/>
        </w:rPr>
        <w:t>Sunday Telegraph Back page.</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 xml:space="preserve">Ozekhome, M. 20115 June 14, “Era f Decampment” Sunday Telegraph.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Back page.</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Rosenau, J. 1997. Along the Domestic-Foreign F</w:t>
      </w:r>
      <w:r w:rsidRPr="00250441">
        <w:rPr>
          <w:rFonts w:ascii="Bookman Old Style" w:hAnsi="Bookman Old Style"/>
          <w:sz w:val="28"/>
          <w:szCs w:val="28"/>
        </w:rPr>
        <w:t xml:space="preserve">rontier: Exploring </w:t>
      </w:r>
    </w:p>
    <w:p w:rsidR="0065463C" w:rsidRPr="00250441" w:rsidRDefault="0065463C" w:rsidP="0065463C">
      <w:pPr>
        <w:pStyle w:val="NoSpacing"/>
        <w:ind w:left="720"/>
        <w:jc w:val="both"/>
        <w:rPr>
          <w:rFonts w:ascii="Bookman Old Style" w:hAnsi="Bookman Old Style"/>
          <w:sz w:val="28"/>
          <w:szCs w:val="28"/>
        </w:rPr>
      </w:pPr>
      <w:r>
        <w:rPr>
          <w:rFonts w:ascii="Bookman Old Style" w:hAnsi="Bookman Old Style"/>
          <w:sz w:val="28"/>
          <w:szCs w:val="28"/>
        </w:rPr>
        <w:t>G</w:t>
      </w:r>
      <w:r w:rsidRPr="00250441">
        <w:rPr>
          <w:rFonts w:ascii="Bookman Old Style" w:hAnsi="Bookman Old Style"/>
          <w:sz w:val="28"/>
          <w:szCs w:val="28"/>
        </w:rPr>
        <w:t>overnance in a</w:t>
      </w:r>
      <w:r>
        <w:rPr>
          <w:rFonts w:ascii="Bookman Old Style" w:hAnsi="Bookman Old Style"/>
          <w:sz w:val="28"/>
          <w:szCs w:val="28"/>
        </w:rPr>
        <w:t xml:space="preserve"> T</w:t>
      </w:r>
      <w:r w:rsidRPr="00250441">
        <w:rPr>
          <w:rFonts w:ascii="Bookman Old Style" w:hAnsi="Bookman Old Style"/>
          <w:sz w:val="28"/>
          <w:szCs w:val="28"/>
        </w:rPr>
        <w:t>urbulent World. Cambridge: Cambridge University Press.</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Rhodes, R. 1996</w:t>
      </w:r>
      <w:r w:rsidRPr="00250441">
        <w:rPr>
          <w:rFonts w:ascii="Bookman Old Style" w:hAnsi="Bookman Old Style"/>
          <w:sz w:val="28"/>
          <w:szCs w:val="28"/>
        </w:rPr>
        <w:t xml:space="preserve">The New Governance: Governing without </w:t>
      </w:r>
    </w:p>
    <w:p w:rsidR="0065463C" w:rsidRDefault="0065463C" w:rsidP="0065463C">
      <w:pPr>
        <w:pStyle w:val="NoSpacing"/>
        <w:ind w:firstLine="720"/>
        <w:jc w:val="both"/>
        <w:rPr>
          <w:rFonts w:ascii="Bookman Old Style" w:hAnsi="Bookman Old Style"/>
          <w:sz w:val="28"/>
          <w:szCs w:val="28"/>
        </w:rPr>
      </w:pPr>
      <w:r w:rsidRPr="00250441">
        <w:rPr>
          <w:rFonts w:ascii="Bookman Old Style" w:hAnsi="Bookman Old Style"/>
          <w:sz w:val="28"/>
          <w:szCs w:val="28"/>
        </w:rPr>
        <w:t>Government, political Studies44, 667.</w:t>
      </w:r>
    </w:p>
    <w:p w:rsidR="0065463C" w:rsidRPr="00250441" w:rsidRDefault="0065463C" w:rsidP="0065463C">
      <w:pPr>
        <w:pStyle w:val="NoSpacing"/>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Sahu, H.A. and Lipede, A (2008). “Const</w:t>
      </w:r>
      <w:r>
        <w:rPr>
          <w:rFonts w:ascii="Bookman Old Style" w:hAnsi="Bookman Old Style"/>
          <w:sz w:val="28"/>
          <w:szCs w:val="28"/>
        </w:rPr>
        <w:t>raints</w:t>
      </w:r>
      <w:r w:rsidRPr="00250441">
        <w:rPr>
          <w:rFonts w:ascii="Bookman Old Style" w:hAnsi="Bookman Old Style"/>
          <w:sz w:val="28"/>
          <w:szCs w:val="28"/>
        </w:rPr>
        <w:t xml:space="preserve"> of Democracy in Nigeria</w:t>
      </w:r>
      <w:r>
        <w:rPr>
          <w:rFonts w:ascii="Bookman Old Style" w:hAnsi="Bookman Old Style"/>
          <w:sz w:val="28"/>
          <w:szCs w:val="28"/>
        </w:rPr>
        <w:t>”,</w:t>
      </w:r>
    </w:p>
    <w:p w:rsidR="0065463C" w:rsidRPr="00250441" w:rsidRDefault="0065463C" w:rsidP="0065463C">
      <w:pPr>
        <w:pStyle w:val="NoSpacing"/>
        <w:tabs>
          <w:tab w:val="left" w:pos="720"/>
          <w:tab w:val="left" w:pos="1440"/>
        </w:tabs>
        <w:ind w:left="720" w:right="-540"/>
        <w:jc w:val="both"/>
        <w:rPr>
          <w:rFonts w:ascii="Bookman Old Style" w:hAnsi="Bookman Old Style"/>
          <w:sz w:val="28"/>
          <w:szCs w:val="28"/>
        </w:rPr>
      </w:pPr>
      <w:r>
        <w:rPr>
          <w:rFonts w:ascii="Bookman Old Style" w:hAnsi="Bookman Old Style"/>
          <w:sz w:val="28"/>
          <w:szCs w:val="28"/>
        </w:rPr>
        <w:t>in</w:t>
      </w:r>
      <w:r w:rsidRPr="00250441">
        <w:rPr>
          <w:rFonts w:ascii="Bookman Old Style" w:hAnsi="Bookman Old Style"/>
          <w:sz w:val="28"/>
          <w:szCs w:val="28"/>
        </w:rPr>
        <w:t>Saliu H.A, Simon, J.H, Yusuf, N. and</w:t>
      </w:r>
      <w:r>
        <w:rPr>
          <w:rFonts w:ascii="Bookman Old Style" w:hAnsi="Bookman Old Style"/>
          <w:sz w:val="28"/>
          <w:szCs w:val="28"/>
        </w:rPr>
        <w:t xml:space="preserve">Ojo E. O. (eds) </w:t>
      </w:r>
      <w:r w:rsidRPr="00122687">
        <w:rPr>
          <w:rFonts w:ascii="Bookman Old Style" w:hAnsi="Bookman Old Style"/>
          <w:i/>
          <w:sz w:val="28"/>
          <w:szCs w:val="28"/>
        </w:rPr>
        <w:t>Perspectives on Nation Building and Development in Nigeria: Political and Legal Issues.</w:t>
      </w:r>
      <w:r>
        <w:rPr>
          <w:rFonts w:ascii="Bookman Old Style" w:hAnsi="Bookman Old Style"/>
          <w:sz w:val="28"/>
          <w:szCs w:val="28"/>
        </w:rPr>
        <w:t>pp</w:t>
      </w:r>
      <w:r w:rsidRPr="00250441">
        <w:rPr>
          <w:rFonts w:ascii="Bookman Old Style" w:hAnsi="Bookman Old Style"/>
          <w:sz w:val="28"/>
          <w:szCs w:val="28"/>
        </w:rPr>
        <w:t xml:space="preserve"> 120-157. Lagos: concept publications.</w:t>
      </w:r>
    </w:p>
    <w:p w:rsidR="0065463C" w:rsidRPr="00250441" w:rsidRDefault="0065463C" w:rsidP="0065463C">
      <w:pPr>
        <w:pStyle w:val="NoSpacing"/>
        <w:ind w:left="720"/>
        <w:jc w:val="both"/>
        <w:rPr>
          <w:rFonts w:ascii="Bookman Old Style" w:hAnsi="Bookman Old Style"/>
          <w:sz w:val="28"/>
          <w:szCs w:val="28"/>
        </w:rPr>
      </w:pPr>
    </w:p>
    <w:p w:rsidR="0065463C" w:rsidRPr="00250441" w:rsidRDefault="0065463C" w:rsidP="0065463C">
      <w:pPr>
        <w:pStyle w:val="NoSpacing"/>
        <w:ind w:left="720"/>
        <w:jc w:val="both"/>
        <w:rPr>
          <w:rFonts w:ascii="Bookman Old Style" w:hAnsi="Bookman Old Style"/>
          <w:sz w:val="28"/>
          <w:szCs w:val="28"/>
        </w:rPr>
      </w:pPr>
    </w:p>
    <w:p w:rsidR="0065463C" w:rsidRDefault="0065463C" w:rsidP="0065463C">
      <w:pPr>
        <w:pStyle w:val="NoSpacing"/>
        <w:jc w:val="both"/>
        <w:rPr>
          <w:rFonts w:ascii="Bookman Old Style" w:hAnsi="Bookman Old Style"/>
          <w:sz w:val="28"/>
          <w:szCs w:val="28"/>
        </w:rPr>
      </w:pPr>
      <w:r>
        <w:rPr>
          <w:rFonts w:ascii="Bookman Old Style" w:hAnsi="Bookman Old Style"/>
          <w:sz w:val="28"/>
          <w:szCs w:val="28"/>
        </w:rPr>
        <w:t>Sanders, D. 2010 ‘ Behaviourlism,</w:t>
      </w:r>
      <w:r w:rsidRPr="00250441">
        <w:rPr>
          <w:rFonts w:ascii="Bookman Old Style" w:hAnsi="Bookman Old Style"/>
          <w:sz w:val="28"/>
          <w:szCs w:val="28"/>
        </w:rPr>
        <w:t xml:space="preserve"> in D. Marsh and G. Stoker (eds) </w:t>
      </w:r>
    </w:p>
    <w:p w:rsidR="0065463C" w:rsidRPr="00122687" w:rsidRDefault="0065463C" w:rsidP="0065463C">
      <w:pPr>
        <w:pStyle w:val="NoSpacing"/>
        <w:ind w:left="720"/>
        <w:jc w:val="both"/>
        <w:rPr>
          <w:rFonts w:ascii="Bookman Old Style" w:hAnsi="Bookman Old Style"/>
          <w:i/>
          <w:sz w:val="28"/>
          <w:szCs w:val="28"/>
        </w:rPr>
      </w:pPr>
      <w:r w:rsidRPr="00122687">
        <w:rPr>
          <w:rFonts w:ascii="Bookman Old Style" w:hAnsi="Bookman Old Style"/>
          <w:i/>
          <w:sz w:val="28"/>
          <w:szCs w:val="28"/>
        </w:rPr>
        <w:t xml:space="preserve">Theory and Methods </w:t>
      </w:r>
      <w:r>
        <w:rPr>
          <w:rFonts w:ascii="Bookman Old Style" w:hAnsi="Bookman Old Style"/>
          <w:i/>
          <w:sz w:val="28"/>
          <w:szCs w:val="28"/>
        </w:rPr>
        <w:t>i</w:t>
      </w:r>
      <w:r w:rsidRPr="00122687">
        <w:rPr>
          <w:rFonts w:ascii="Bookman Old Style" w:hAnsi="Bookman Old Style"/>
          <w:i/>
          <w:sz w:val="28"/>
          <w:szCs w:val="28"/>
        </w:rPr>
        <w:t>n Political Science</w:t>
      </w:r>
      <w:r>
        <w:rPr>
          <w:rFonts w:ascii="Bookman Old Style" w:hAnsi="Bookman Old Style"/>
          <w:i/>
          <w:sz w:val="28"/>
          <w:szCs w:val="28"/>
        </w:rPr>
        <w:t>.</w:t>
      </w:r>
      <w:r w:rsidRPr="00122687">
        <w:rPr>
          <w:rFonts w:ascii="Bookman Old Style" w:hAnsi="Bookman Old Style"/>
          <w:sz w:val="28"/>
          <w:szCs w:val="28"/>
        </w:rPr>
        <w:t>Basing Stoke; Palgrave Macmilan.</w:t>
      </w:r>
    </w:p>
    <w:p w:rsidR="0065463C" w:rsidRPr="00250441" w:rsidRDefault="0065463C" w:rsidP="0065463C">
      <w:pPr>
        <w:pStyle w:val="NoSpacing"/>
        <w:ind w:firstLine="72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r>
        <w:rPr>
          <w:rFonts w:ascii="Bookman Old Style" w:hAnsi="Bookman Old Style"/>
          <w:sz w:val="28"/>
          <w:szCs w:val="28"/>
        </w:rPr>
        <w:t>Sanders, E. 2006</w:t>
      </w:r>
      <w:r w:rsidRPr="00250441">
        <w:rPr>
          <w:rFonts w:ascii="Bookman Old Style" w:hAnsi="Bookman Old Style"/>
          <w:sz w:val="28"/>
          <w:szCs w:val="28"/>
        </w:rPr>
        <w:t xml:space="preserve"> H</w:t>
      </w:r>
      <w:r>
        <w:rPr>
          <w:rFonts w:ascii="Bookman Old Style" w:hAnsi="Bookman Old Style"/>
          <w:sz w:val="28"/>
          <w:szCs w:val="28"/>
        </w:rPr>
        <w:t>istorical Institutionalism</w:t>
      </w:r>
      <w:r w:rsidRPr="00250441">
        <w:rPr>
          <w:rFonts w:ascii="Bookman Old Style" w:hAnsi="Bookman Old Style"/>
          <w:sz w:val="28"/>
          <w:szCs w:val="28"/>
        </w:rPr>
        <w:t xml:space="preserve">, in R. Rhodes, S. </w:t>
      </w:r>
    </w:p>
    <w:p w:rsidR="0065463C" w:rsidRPr="00250441" w:rsidRDefault="0065463C" w:rsidP="0065463C">
      <w:pPr>
        <w:pStyle w:val="NoSpacing"/>
        <w:ind w:left="720" w:right="-540"/>
        <w:jc w:val="both"/>
        <w:rPr>
          <w:rFonts w:ascii="Bookman Old Style" w:hAnsi="Bookman Old Style"/>
          <w:sz w:val="28"/>
          <w:szCs w:val="28"/>
        </w:rPr>
      </w:pPr>
      <w:r w:rsidRPr="00250441">
        <w:rPr>
          <w:rFonts w:ascii="Bookman Old Style" w:hAnsi="Bookman Old Style"/>
          <w:sz w:val="28"/>
          <w:szCs w:val="28"/>
        </w:rPr>
        <w:lastRenderedPageBreak/>
        <w:t xml:space="preserve">Binder, B. </w:t>
      </w:r>
      <w:r>
        <w:rPr>
          <w:rFonts w:ascii="Bookman Old Style" w:hAnsi="Bookman Old Style"/>
          <w:sz w:val="28"/>
          <w:szCs w:val="28"/>
        </w:rPr>
        <w:t>Rock</w:t>
      </w:r>
      <w:r w:rsidRPr="00250441">
        <w:rPr>
          <w:rFonts w:ascii="Bookman Old Style" w:hAnsi="Bookman Old Style"/>
          <w:sz w:val="28"/>
          <w:szCs w:val="28"/>
        </w:rPr>
        <w:t>man</w:t>
      </w:r>
      <w:r>
        <w:rPr>
          <w:rFonts w:ascii="Bookman Old Style" w:hAnsi="Bookman Old Style"/>
          <w:sz w:val="28"/>
          <w:szCs w:val="28"/>
        </w:rPr>
        <w:t xml:space="preserve"> (eds.) </w:t>
      </w:r>
      <w:r w:rsidRPr="0092638C">
        <w:rPr>
          <w:rFonts w:ascii="Bookman Old Style" w:hAnsi="Bookman Old Style"/>
          <w:i/>
          <w:sz w:val="28"/>
          <w:szCs w:val="28"/>
        </w:rPr>
        <w:t>The Oxford Handbook of Political Institutions</w:t>
      </w:r>
      <w:r>
        <w:rPr>
          <w:rFonts w:ascii="Bookman Old Style" w:hAnsi="Bookman Old Style"/>
          <w:sz w:val="28"/>
          <w:szCs w:val="28"/>
        </w:rPr>
        <w:t xml:space="preserve"> Oxford University Press</w:t>
      </w:r>
      <w:r w:rsidRPr="00250441">
        <w:rPr>
          <w:rFonts w:ascii="Bookman Old Style" w:hAnsi="Bookman Old Style"/>
          <w:sz w:val="28"/>
          <w:szCs w:val="28"/>
        </w:rPr>
        <w:t>.</w:t>
      </w:r>
    </w:p>
    <w:p w:rsidR="0065463C" w:rsidRPr="00250441" w:rsidRDefault="0065463C" w:rsidP="0065463C">
      <w:pPr>
        <w:pStyle w:val="NoSpacing"/>
        <w:ind w:right="-540" w:firstLine="72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r>
        <w:rPr>
          <w:rFonts w:ascii="Bookman Old Style" w:hAnsi="Bookman Old Style"/>
          <w:sz w:val="28"/>
          <w:szCs w:val="28"/>
        </w:rPr>
        <w:t>Schotter, A. 1981.</w:t>
      </w:r>
      <w:r w:rsidRPr="00250441">
        <w:rPr>
          <w:rFonts w:ascii="Bookman Old Style" w:hAnsi="Bookman Old Style"/>
          <w:sz w:val="28"/>
          <w:szCs w:val="28"/>
        </w:rPr>
        <w:t>The Economic Theory of Social Institutions.</w:t>
      </w:r>
    </w:p>
    <w:p w:rsidR="0065463C" w:rsidRPr="00250441" w:rsidRDefault="0065463C" w:rsidP="0065463C">
      <w:pPr>
        <w:pStyle w:val="NoSpacing"/>
        <w:ind w:right="-540" w:firstLine="720"/>
        <w:jc w:val="both"/>
        <w:rPr>
          <w:rFonts w:ascii="Bookman Old Style" w:hAnsi="Bookman Old Style"/>
          <w:sz w:val="28"/>
          <w:szCs w:val="28"/>
        </w:rPr>
      </w:pPr>
      <w:r>
        <w:rPr>
          <w:rFonts w:ascii="Bookman Old Style" w:hAnsi="Bookman Old Style"/>
          <w:sz w:val="28"/>
          <w:szCs w:val="28"/>
        </w:rPr>
        <w:t xml:space="preserve">Cambridge: </w:t>
      </w:r>
      <w:r w:rsidRPr="00250441">
        <w:rPr>
          <w:rFonts w:ascii="Bookman Old Style" w:hAnsi="Bookman Old Style"/>
          <w:sz w:val="28"/>
          <w:szCs w:val="28"/>
        </w:rPr>
        <w:t>CambridgeUniversity.</w:t>
      </w:r>
    </w:p>
    <w:p w:rsidR="0065463C" w:rsidRPr="00250441" w:rsidRDefault="0065463C" w:rsidP="0065463C">
      <w:pPr>
        <w:pStyle w:val="NoSpacing"/>
        <w:ind w:right="-54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r w:rsidRPr="00250441">
        <w:rPr>
          <w:rFonts w:ascii="Bookman Old Style" w:hAnsi="Bookman Old Style"/>
          <w:sz w:val="28"/>
          <w:szCs w:val="28"/>
        </w:rPr>
        <w:t>Shipsle</w:t>
      </w:r>
      <w:r>
        <w:rPr>
          <w:rFonts w:ascii="Bookman Old Style" w:hAnsi="Bookman Old Style"/>
          <w:sz w:val="28"/>
          <w:szCs w:val="28"/>
        </w:rPr>
        <w:t>, K.A. 1989. Studying Institutions</w:t>
      </w:r>
      <w:r w:rsidRPr="00250441">
        <w:rPr>
          <w:rFonts w:ascii="Bookman Old Style" w:hAnsi="Bookman Old Style"/>
          <w:sz w:val="28"/>
          <w:szCs w:val="28"/>
        </w:rPr>
        <w:t xml:space="preserve">: Some Lessons from the </w:t>
      </w:r>
    </w:p>
    <w:p w:rsidR="0065463C" w:rsidRPr="00250441" w:rsidRDefault="0065463C" w:rsidP="0065463C">
      <w:pPr>
        <w:pStyle w:val="NoSpacing"/>
        <w:ind w:left="720" w:right="-540"/>
        <w:jc w:val="both"/>
        <w:rPr>
          <w:rFonts w:ascii="Bookman Old Style" w:hAnsi="Bookman Old Style"/>
          <w:sz w:val="28"/>
          <w:szCs w:val="28"/>
        </w:rPr>
      </w:pPr>
      <w:r w:rsidRPr="00250441">
        <w:rPr>
          <w:rFonts w:ascii="Bookman Old Style" w:hAnsi="Bookman Old Style"/>
          <w:sz w:val="28"/>
          <w:szCs w:val="28"/>
        </w:rPr>
        <w:t xml:space="preserve">Rational Choice </w:t>
      </w:r>
      <w:r>
        <w:rPr>
          <w:rFonts w:ascii="Bookman Old Style" w:hAnsi="Bookman Old Style"/>
          <w:sz w:val="28"/>
          <w:szCs w:val="28"/>
        </w:rPr>
        <w:t>Approach. Journal of Theoretical P</w:t>
      </w:r>
      <w:r w:rsidRPr="00250441">
        <w:rPr>
          <w:rFonts w:ascii="Bookman Old Style" w:hAnsi="Bookman Old Style"/>
          <w:sz w:val="28"/>
          <w:szCs w:val="28"/>
        </w:rPr>
        <w:t>olitics, 1 133-147.</w:t>
      </w:r>
    </w:p>
    <w:p w:rsidR="0065463C" w:rsidRPr="00250441" w:rsidRDefault="0065463C" w:rsidP="0065463C">
      <w:pPr>
        <w:pStyle w:val="NoSpacing"/>
        <w:ind w:right="-54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r>
        <w:rPr>
          <w:rFonts w:ascii="Bookman Old Style" w:hAnsi="Bookman Old Style"/>
          <w:sz w:val="28"/>
          <w:szCs w:val="28"/>
        </w:rPr>
        <w:t>Streek, W. and Thelen, K. 2005. Introduction: Institutional C</w:t>
      </w:r>
      <w:r w:rsidRPr="00250441">
        <w:rPr>
          <w:rFonts w:ascii="Bookman Old Style" w:hAnsi="Bookman Old Style"/>
          <w:sz w:val="28"/>
          <w:szCs w:val="28"/>
        </w:rPr>
        <w:t xml:space="preserve">hange in </w:t>
      </w:r>
    </w:p>
    <w:p w:rsidR="0065463C" w:rsidRDefault="0065463C" w:rsidP="0065463C">
      <w:pPr>
        <w:pStyle w:val="NoSpacing"/>
        <w:ind w:left="720" w:right="-540"/>
        <w:jc w:val="both"/>
        <w:rPr>
          <w:rFonts w:ascii="Bookman Old Style" w:hAnsi="Bookman Old Style"/>
          <w:sz w:val="28"/>
          <w:szCs w:val="28"/>
        </w:rPr>
      </w:pPr>
      <w:r w:rsidRPr="00250441">
        <w:rPr>
          <w:rFonts w:ascii="Bookman Old Style" w:hAnsi="Bookman Old Style"/>
          <w:sz w:val="28"/>
          <w:szCs w:val="28"/>
        </w:rPr>
        <w:t>Advanced Political</w:t>
      </w:r>
      <w:r>
        <w:rPr>
          <w:rFonts w:ascii="Bookman Old Style" w:hAnsi="Bookman Old Style"/>
          <w:sz w:val="28"/>
          <w:szCs w:val="28"/>
        </w:rPr>
        <w:t xml:space="preserve"> Economie</w:t>
      </w:r>
      <w:r w:rsidRPr="00250441">
        <w:rPr>
          <w:rFonts w:ascii="Bookman Old Style" w:hAnsi="Bookman Old Style"/>
          <w:sz w:val="28"/>
          <w:szCs w:val="28"/>
        </w:rPr>
        <w:t>s, in W. Streek and K. Thelen (eds) Beyond Continuity: InstitutionalChang</w:t>
      </w:r>
      <w:r>
        <w:rPr>
          <w:rFonts w:ascii="Bookman Old Style" w:hAnsi="Bookman Old Style"/>
          <w:sz w:val="28"/>
          <w:szCs w:val="28"/>
        </w:rPr>
        <w:t>e in Advanced Political Economie</w:t>
      </w:r>
      <w:r w:rsidRPr="00250441">
        <w:rPr>
          <w:rFonts w:ascii="Bookman Old Style" w:hAnsi="Bookman Old Style"/>
          <w:sz w:val="28"/>
          <w:szCs w:val="28"/>
        </w:rPr>
        <w:t>s Oxford. Oxford University Press.</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Salau</w:t>
      </w:r>
      <w:r w:rsidRPr="00250441">
        <w:rPr>
          <w:rFonts w:ascii="Bookman Old Style" w:hAnsi="Bookman Old Style"/>
          <w:sz w:val="28"/>
          <w:szCs w:val="28"/>
        </w:rPr>
        <w:t>deen, L. 2015, May 4</w:t>
      </w:r>
      <w:r>
        <w:rPr>
          <w:rFonts w:ascii="Bookman Old Style" w:hAnsi="Bookman Old Style"/>
          <w:sz w:val="28"/>
          <w:szCs w:val="28"/>
        </w:rPr>
        <w:t xml:space="preserve"> “What next for Lagos PDP? The N</w:t>
      </w:r>
      <w:r w:rsidRPr="00250441">
        <w:rPr>
          <w:rFonts w:ascii="Bookman Old Style" w:hAnsi="Bookman Old Style"/>
          <w:sz w:val="28"/>
          <w:szCs w:val="28"/>
        </w:rPr>
        <w:t>ation, P 17.</w:t>
      </w:r>
    </w:p>
    <w:p w:rsidR="0065463C" w:rsidRPr="00250441" w:rsidRDefault="0065463C" w:rsidP="0065463C">
      <w:pPr>
        <w:pStyle w:val="NoSpacing"/>
        <w:ind w:right="-540"/>
        <w:jc w:val="both"/>
        <w:rPr>
          <w:rFonts w:ascii="Bookman Old Style" w:hAnsi="Bookman Old Style"/>
          <w:sz w:val="28"/>
          <w:szCs w:val="28"/>
        </w:rPr>
      </w:pPr>
    </w:p>
    <w:p w:rsidR="0065463C" w:rsidRDefault="0065463C" w:rsidP="0065463C">
      <w:pPr>
        <w:pStyle w:val="NoSpacing"/>
        <w:ind w:right="-540"/>
        <w:jc w:val="both"/>
        <w:rPr>
          <w:rFonts w:ascii="Bookman Old Style" w:hAnsi="Bookman Old Style"/>
          <w:sz w:val="28"/>
          <w:szCs w:val="28"/>
        </w:rPr>
      </w:pPr>
      <w:r>
        <w:rPr>
          <w:rFonts w:ascii="Bookman Old Style" w:hAnsi="Bookman Old Style"/>
          <w:sz w:val="28"/>
          <w:szCs w:val="28"/>
        </w:rPr>
        <w:t>Sheidner, A. 1997.</w:t>
      </w:r>
      <w:r w:rsidRPr="00250441">
        <w:rPr>
          <w:rFonts w:ascii="Bookman Old Style" w:hAnsi="Bookman Old Style"/>
          <w:sz w:val="28"/>
          <w:szCs w:val="28"/>
        </w:rPr>
        <w:t xml:space="preserve"> Concepts ofDemocratic ConsolidationPaper </w:t>
      </w:r>
    </w:p>
    <w:p w:rsidR="0065463C" w:rsidRDefault="0065463C" w:rsidP="0065463C">
      <w:pPr>
        <w:pStyle w:val="NoSpacing"/>
        <w:ind w:left="720" w:right="-540"/>
        <w:jc w:val="both"/>
        <w:rPr>
          <w:rFonts w:ascii="Bookman Old Style" w:hAnsi="Bookman Old Style"/>
          <w:sz w:val="28"/>
          <w:szCs w:val="28"/>
        </w:rPr>
      </w:pPr>
      <w:r w:rsidRPr="00250441">
        <w:rPr>
          <w:rFonts w:ascii="Bookman Old Style" w:hAnsi="Bookman Old Style"/>
          <w:sz w:val="28"/>
          <w:szCs w:val="28"/>
        </w:rPr>
        <w:t>prepared for meeting of theLa</w:t>
      </w:r>
      <w:r>
        <w:rPr>
          <w:rFonts w:ascii="Bookman Old Style" w:hAnsi="Bookman Old Style"/>
          <w:sz w:val="28"/>
          <w:szCs w:val="28"/>
        </w:rPr>
        <w:t>tin American Studies Association(LASA) Mexico</w:t>
      </w:r>
      <w:r w:rsidRPr="00250441">
        <w:rPr>
          <w:rFonts w:ascii="Bookman Old Style" w:hAnsi="Bookman Old Style"/>
          <w:sz w:val="28"/>
          <w:szCs w:val="28"/>
        </w:rPr>
        <w:t>, 17-19 April, 1997</w:t>
      </w:r>
    </w:p>
    <w:p w:rsidR="0065463C" w:rsidRDefault="0065463C" w:rsidP="0065463C">
      <w:pPr>
        <w:pStyle w:val="NoSpacing"/>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 xml:space="preserve">Tyoden, S.G. 2013. Inter and Intra-Party Relations: Towards a </w:t>
      </w:r>
      <w:r w:rsidRPr="00250441">
        <w:rPr>
          <w:rFonts w:ascii="Bookman Old Style" w:hAnsi="Bookman Old Style"/>
          <w:sz w:val="28"/>
          <w:szCs w:val="28"/>
        </w:rPr>
        <w:t xml:space="preserve">more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Stable  Party S</w:t>
      </w:r>
      <w:r w:rsidRPr="00250441">
        <w:rPr>
          <w:rFonts w:ascii="Bookman Old Style" w:hAnsi="Bookman Old Style"/>
          <w:sz w:val="28"/>
          <w:szCs w:val="28"/>
        </w:rPr>
        <w:t>ystem for Niger</w:t>
      </w:r>
      <w:r>
        <w:rPr>
          <w:rFonts w:ascii="Bookman Old Style" w:hAnsi="Bookman Old Style"/>
          <w:sz w:val="28"/>
          <w:szCs w:val="28"/>
        </w:rPr>
        <w:t>ia</w:t>
      </w:r>
      <w:r w:rsidRPr="00250441">
        <w:rPr>
          <w:rFonts w:ascii="Bookman Old Style" w:hAnsi="Bookman Old Style"/>
          <w:sz w:val="28"/>
          <w:szCs w:val="28"/>
        </w:rPr>
        <w:t>. The Constitution, vol 2</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The PDP (2014) electoral guidelines for primary elections</w:t>
      </w:r>
      <w:r>
        <w:rPr>
          <w:rFonts w:ascii="Bookman Old Style" w:hAnsi="Bookman Old Style"/>
          <w:sz w:val="28"/>
          <w:szCs w:val="28"/>
        </w:rPr>
        <w:t>.</w:t>
      </w:r>
      <w:r w:rsidRPr="00250441">
        <w:rPr>
          <w:rFonts w:ascii="Bookman Old Style" w:hAnsi="Bookman Old Style"/>
          <w:sz w:val="28"/>
          <w:szCs w:val="28"/>
        </w:rPr>
        <w:t>PDP.</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Pr="00250441">
        <w:rPr>
          <w:rFonts w:ascii="Bookman Old Style" w:hAnsi="Bookman Old Style"/>
          <w:sz w:val="28"/>
          <w:szCs w:val="28"/>
        </w:rPr>
        <w:t>National Secretariat</w:t>
      </w:r>
      <w:r>
        <w:rPr>
          <w:rFonts w:ascii="Bookman Old Style" w:hAnsi="Bookman Old Style"/>
          <w:sz w:val="28"/>
          <w:szCs w:val="28"/>
        </w:rPr>
        <w:t>, W</w:t>
      </w:r>
      <w:r w:rsidRPr="00250441">
        <w:rPr>
          <w:rFonts w:ascii="Bookman Old Style" w:hAnsi="Bookman Old Style"/>
          <w:sz w:val="28"/>
          <w:szCs w:val="28"/>
        </w:rPr>
        <w:t>adata Plaza</w:t>
      </w:r>
      <w:r>
        <w:rPr>
          <w:rFonts w:ascii="Bookman Old Style" w:hAnsi="Bookman Old Style"/>
          <w:sz w:val="28"/>
          <w:szCs w:val="28"/>
        </w:rPr>
        <w:t>,</w:t>
      </w:r>
      <w:r w:rsidRPr="00250441">
        <w:rPr>
          <w:rFonts w:ascii="Bookman Old Style" w:hAnsi="Bookman Old Style"/>
          <w:sz w:val="28"/>
          <w:szCs w:val="28"/>
        </w:rPr>
        <w:t>Wuse</w:t>
      </w:r>
      <w:r>
        <w:rPr>
          <w:rFonts w:ascii="Bookman Old Style" w:hAnsi="Bookman Old Style"/>
          <w:sz w:val="28"/>
          <w:szCs w:val="28"/>
        </w:rPr>
        <w:t>,</w:t>
      </w:r>
      <w:r w:rsidRPr="00250441">
        <w:rPr>
          <w:rFonts w:ascii="Bookman Old Style" w:hAnsi="Bookman Old Style"/>
          <w:sz w:val="28"/>
          <w:szCs w:val="28"/>
        </w:rPr>
        <w:t xml:space="preserve"> Abuja</w:t>
      </w:r>
      <w:r>
        <w:rPr>
          <w:rFonts w:ascii="Bookman Old Style" w:hAnsi="Bookman Old Style"/>
          <w:sz w:val="28"/>
          <w:szCs w:val="28"/>
        </w:rPr>
        <w:t>.</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 xml:space="preserve">Usman, </w:t>
      </w:r>
      <w:r w:rsidR="00A05FBF">
        <w:rPr>
          <w:rFonts w:ascii="Bookman Old Style" w:hAnsi="Bookman Old Style"/>
          <w:sz w:val="28"/>
          <w:szCs w:val="28"/>
        </w:rPr>
        <w:t>A. 2015, March 9 “SuleLamido.t</w:t>
      </w:r>
      <w:r>
        <w:rPr>
          <w:rFonts w:ascii="Bookman Old Style" w:hAnsi="Bookman Old Style"/>
          <w:sz w:val="28"/>
          <w:szCs w:val="28"/>
        </w:rPr>
        <w:t>he Last S</w:t>
      </w:r>
      <w:r w:rsidRPr="00250441">
        <w:rPr>
          <w:rFonts w:ascii="Bookman Old Style" w:hAnsi="Bookman Old Style"/>
          <w:sz w:val="28"/>
          <w:szCs w:val="28"/>
        </w:rPr>
        <w:t xml:space="preserve">tanding PDP </w:t>
      </w:r>
    </w:p>
    <w:p w:rsidR="0065463C"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t>Founding Father, Daily Sun P.21.</w:t>
      </w:r>
    </w:p>
    <w:p w:rsidR="0065463C" w:rsidRDefault="0065463C" w:rsidP="0065463C">
      <w:pPr>
        <w:pStyle w:val="NoSpacing"/>
        <w:tabs>
          <w:tab w:val="left" w:pos="720"/>
          <w:tab w:val="left" w:pos="1440"/>
        </w:tabs>
        <w:ind w:right="-540"/>
        <w:jc w:val="both"/>
        <w:rPr>
          <w:rFonts w:ascii="Bookman Old Style" w:hAnsi="Bookman Old Style"/>
          <w:sz w:val="28"/>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 xml:space="preserve">Umosen, D. 2015, March 14, “Atiku’s Dilemma: Torn between cold </w:t>
      </w:r>
    </w:p>
    <w:p w:rsidR="0065463C" w:rsidRPr="00250441" w:rsidRDefault="0065463C" w:rsidP="0065463C">
      <w:pPr>
        <w:pStyle w:val="NoSpacing"/>
        <w:tabs>
          <w:tab w:val="left" w:pos="720"/>
          <w:tab w:val="left" w:pos="1440"/>
        </w:tabs>
        <w:ind w:left="720" w:right="-540"/>
        <w:jc w:val="both"/>
        <w:rPr>
          <w:rFonts w:ascii="Bookman Old Style" w:hAnsi="Bookman Old Style"/>
          <w:sz w:val="28"/>
          <w:szCs w:val="28"/>
        </w:rPr>
      </w:pPr>
      <w:r w:rsidRPr="00250441">
        <w:rPr>
          <w:rFonts w:ascii="Bookman Old Style" w:hAnsi="Bookman Old Style"/>
          <w:sz w:val="28"/>
          <w:szCs w:val="28"/>
        </w:rPr>
        <w:t>embrance and unilatainty of a return to his old party, PDP, former Vice President pouders his political future. Saturday Telegraph, P 47.</w:t>
      </w:r>
    </w:p>
    <w:p w:rsidR="0065463C" w:rsidRPr="00735E53" w:rsidRDefault="0065463C" w:rsidP="0065463C">
      <w:pPr>
        <w:pStyle w:val="NoSpacing"/>
        <w:tabs>
          <w:tab w:val="left" w:pos="720"/>
          <w:tab w:val="left" w:pos="1440"/>
        </w:tabs>
        <w:ind w:right="-540"/>
        <w:jc w:val="both"/>
        <w:rPr>
          <w:rFonts w:ascii="Bookman Old Style" w:hAnsi="Bookman Old Style"/>
          <w:sz w:val="4"/>
          <w:szCs w:val="28"/>
        </w:rPr>
      </w:pPr>
    </w:p>
    <w:p w:rsidR="0065463C"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Wikiped</w:t>
      </w:r>
      <w:r>
        <w:rPr>
          <w:rFonts w:ascii="Bookman Old Style" w:hAnsi="Bookman Old Style"/>
          <w:sz w:val="28"/>
          <w:szCs w:val="28"/>
        </w:rPr>
        <w:t>ia, the free encyclopedia 2014</w:t>
      </w:r>
      <w:r w:rsidR="00CE4EB0">
        <w:rPr>
          <w:rFonts w:ascii="Bookman Old Style" w:hAnsi="Bookman Old Style"/>
          <w:sz w:val="28"/>
          <w:szCs w:val="28"/>
        </w:rPr>
        <w:t>.m List</w:t>
      </w:r>
      <w:r w:rsidRPr="00250441">
        <w:rPr>
          <w:rFonts w:ascii="Bookman Old Style" w:hAnsi="Bookman Old Style"/>
          <w:sz w:val="28"/>
          <w:szCs w:val="28"/>
        </w:rPr>
        <w:t xml:space="preserve"> of British Political </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Pr>
          <w:rFonts w:ascii="Bookman Old Style" w:hAnsi="Bookman Old Style"/>
          <w:sz w:val="28"/>
          <w:szCs w:val="28"/>
        </w:rPr>
        <w:tab/>
      </w:r>
      <w:r w:rsidR="00A05FBF">
        <w:rPr>
          <w:rFonts w:ascii="Bookman Old Style" w:hAnsi="Bookman Old Style"/>
          <w:sz w:val="28"/>
          <w:szCs w:val="28"/>
        </w:rPr>
        <w:t>Defections.</w:t>
      </w:r>
    </w:p>
    <w:p w:rsidR="00A05FBF" w:rsidRDefault="00A05FBF" w:rsidP="0065463C">
      <w:pPr>
        <w:pStyle w:val="NoSpacing"/>
        <w:tabs>
          <w:tab w:val="left" w:pos="720"/>
          <w:tab w:val="left" w:pos="1440"/>
        </w:tabs>
        <w:ind w:right="-540"/>
        <w:jc w:val="both"/>
        <w:rPr>
          <w:rFonts w:ascii="Bookman Old Style" w:hAnsi="Bookman Old Style"/>
          <w:sz w:val="28"/>
          <w:szCs w:val="28"/>
        </w:rPr>
      </w:pPr>
      <w:bookmarkStart w:id="0" w:name="_GoBack"/>
      <w:bookmarkEnd w:id="0"/>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r w:rsidRPr="00250441">
        <w:rPr>
          <w:rFonts w:ascii="Bookman Old Style" w:hAnsi="Bookman Old Style"/>
          <w:sz w:val="28"/>
          <w:szCs w:val="28"/>
        </w:rPr>
        <w:t>Wikiped</w:t>
      </w:r>
      <w:r>
        <w:rPr>
          <w:rFonts w:ascii="Bookman Old Style" w:hAnsi="Bookman Old Style"/>
          <w:sz w:val="28"/>
          <w:szCs w:val="28"/>
        </w:rPr>
        <w:t>ia, the free Encyclopedia 2014</w:t>
      </w:r>
      <w:r w:rsidRPr="00250441">
        <w:rPr>
          <w:rFonts w:ascii="Bookman Old Style" w:hAnsi="Bookman Old Style"/>
          <w:sz w:val="28"/>
          <w:szCs w:val="28"/>
        </w:rPr>
        <w:t xml:space="preserve"> “Defection”.</w:t>
      </w: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tabs>
          <w:tab w:val="left" w:pos="720"/>
          <w:tab w:val="left" w:pos="1440"/>
        </w:tabs>
        <w:ind w:right="-540"/>
        <w:jc w:val="both"/>
        <w:rPr>
          <w:rFonts w:ascii="Bookman Old Style" w:hAnsi="Bookman Old Style"/>
          <w:sz w:val="28"/>
          <w:szCs w:val="28"/>
        </w:rPr>
      </w:pPr>
    </w:p>
    <w:p w:rsidR="0065463C" w:rsidRPr="00250441" w:rsidRDefault="0065463C" w:rsidP="0065463C">
      <w:pPr>
        <w:pStyle w:val="NoSpacing"/>
        <w:ind w:right="-540" w:firstLine="720"/>
        <w:jc w:val="both"/>
        <w:rPr>
          <w:rFonts w:ascii="Bookman Old Style" w:hAnsi="Bookman Old Style"/>
          <w:sz w:val="28"/>
          <w:szCs w:val="28"/>
        </w:rPr>
      </w:pPr>
    </w:p>
    <w:p w:rsidR="0065463C" w:rsidRPr="00250441" w:rsidRDefault="0065463C" w:rsidP="0065463C">
      <w:pPr>
        <w:pStyle w:val="NoSpacing"/>
        <w:ind w:right="-540" w:firstLine="720"/>
        <w:jc w:val="both"/>
        <w:rPr>
          <w:rFonts w:ascii="Bookman Old Style" w:hAnsi="Bookman Old Style"/>
          <w:sz w:val="28"/>
          <w:szCs w:val="28"/>
        </w:rPr>
      </w:pPr>
    </w:p>
    <w:p w:rsidR="0065463C" w:rsidRPr="00250441" w:rsidRDefault="0065463C" w:rsidP="0065463C">
      <w:pPr>
        <w:pStyle w:val="NoSpacing"/>
        <w:jc w:val="both"/>
        <w:rPr>
          <w:rFonts w:ascii="Bookman Old Style" w:hAnsi="Bookman Old Style"/>
          <w:sz w:val="28"/>
          <w:szCs w:val="28"/>
        </w:rPr>
      </w:pPr>
      <w:r w:rsidRPr="00250441">
        <w:rPr>
          <w:rFonts w:ascii="Bookman Old Style" w:hAnsi="Bookman Old Style"/>
          <w:sz w:val="28"/>
          <w:szCs w:val="28"/>
        </w:rPr>
        <w:tab/>
      </w:r>
      <w:r w:rsidRPr="00250441">
        <w:rPr>
          <w:rFonts w:ascii="Bookman Old Style" w:hAnsi="Bookman Old Style"/>
          <w:sz w:val="28"/>
          <w:szCs w:val="28"/>
        </w:rPr>
        <w:tab/>
      </w:r>
    </w:p>
    <w:p w:rsidR="0065463C" w:rsidRPr="00250441" w:rsidRDefault="0065463C" w:rsidP="0065463C">
      <w:pPr>
        <w:pStyle w:val="NoSpacing"/>
        <w:jc w:val="both"/>
        <w:rPr>
          <w:rFonts w:ascii="Bookman Old Style" w:hAnsi="Bookman Old Style"/>
          <w:sz w:val="28"/>
          <w:szCs w:val="28"/>
        </w:rPr>
      </w:pPr>
      <w:r w:rsidRPr="00250441">
        <w:rPr>
          <w:rFonts w:ascii="Bookman Old Style" w:hAnsi="Bookman Old Style"/>
          <w:sz w:val="28"/>
          <w:szCs w:val="28"/>
        </w:rPr>
        <w:tab/>
      </w:r>
    </w:p>
    <w:p w:rsidR="0065463C" w:rsidRPr="00250441" w:rsidRDefault="0065463C" w:rsidP="0065463C">
      <w:pPr>
        <w:pStyle w:val="NoSpacing"/>
        <w:jc w:val="both"/>
        <w:rPr>
          <w:rFonts w:ascii="Bookman Old Style" w:hAnsi="Bookman Old Style"/>
          <w:sz w:val="28"/>
          <w:szCs w:val="28"/>
        </w:rPr>
      </w:pPr>
      <w:r w:rsidRPr="00250441">
        <w:rPr>
          <w:rFonts w:ascii="Bookman Old Style" w:hAnsi="Bookman Old Style"/>
          <w:sz w:val="28"/>
          <w:szCs w:val="28"/>
        </w:rPr>
        <w:tab/>
      </w:r>
    </w:p>
    <w:p w:rsidR="0065463C" w:rsidRPr="00250441" w:rsidRDefault="0065463C" w:rsidP="0065463C">
      <w:pPr>
        <w:pStyle w:val="NoSpacing"/>
        <w:jc w:val="both"/>
        <w:rPr>
          <w:rFonts w:ascii="Bookman Old Style" w:hAnsi="Bookman Old Style"/>
          <w:sz w:val="28"/>
          <w:szCs w:val="28"/>
        </w:rPr>
      </w:pPr>
    </w:p>
    <w:p w:rsidR="0065463C" w:rsidRPr="00250441" w:rsidRDefault="0065463C" w:rsidP="0065463C">
      <w:pPr>
        <w:pStyle w:val="NoSpacing"/>
        <w:jc w:val="both"/>
        <w:rPr>
          <w:rFonts w:ascii="Bookman Old Style" w:hAnsi="Bookman Old Style"/>
          <w:sz w:val="28"/>
          <w:szCs w:val="28"/>
        </w:rPr>
      </w:pPr>
    </w:p>
    <w:p w:rsidR="00242AD2" w:rsidRDefault="00242AD2" w:rsidP="0010397E">
      <w:pPr>
        <w:tabs>
          <w:tab w:val="left" w:pos="720"/>
          <w:tab w:val="left" w:pos="1290"/>
        </w:tabs>
        <w:spacing w:line="360" w:lineRule="auto"/>
        <w:jc w:val="both"/>
        <w:rPr>
          <w:rFonts w:ascii="Verdana" w:hAnsi="Verdana" w:cs="Times New Roman"/>
          <w:sz w:val="28"/>
          <w:szCs w:val="28"/>
        </w:rPr>
      </w:pPr>
    </w:p>
    <w:sectPr w:rsidR="00242AD2" w:rsidSect="00316CF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716" w:rsidRDefault="00277716" w:rsidP="00BD0528">
      <w:pPr>
        <w:spacing w:after="0" w:line="240" w:lineRule="auto"/>
      </w:pPr>
      <w:r>
        <w:separator/>
      </w:r>
    </w:p>
  </w:endnote>
  <w:endnote w:type="continuationSeparator" w:id="1">
    <w:p w:rsidR="00277716" w:rsidRDefault="00277716" w:rsidP="00BD0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716" w:rsidRDefault="00277716" w:rsidP="00BD0528">
      <w:pPr>
        <w:spacing w:after="0" w:line="240" w:lineRule="auto"/>
      </w:pPr>
      <w:r>
        <w:separator/>
      </w:r>
    </w:p>
  </w:footnote>
  <w:footnote w:type="continuationSeparator" w:id="1">
    <w:p w:rsidR="00277716" w:rsidRDefault="00277716" w:rsidP="00BD0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9505"/>
      <w:docPartObj>
        <w:docPartGallery w:val="Page Numbers (Top of Page)"/>
        <w:docPartUnique/>
      </w:docPartObj>
    </w:sdtPr>
    <w:sdtContent>
      <w:p w:rsidR="0065463C" w:rsidRDefault="00A46AE2">
        <w:pPr>
          <w:pStyle w:val="Header"/>
          <w:jc w:val="right"/>
        </w:pPr>
        <w:r>
          <w:fldChar w:fldCharType="begin"/>
        </w:r>
        <w:r w:rsidR="0065463C">
          <w:instrText xml:space="preserve"> PAGE   \* MERGEFORMAT </w:instrText>
        </w:r>
        <w:r>
          <w:fldChar w:fldCharType="separate"/>
        </w:r>
        <w:r w:rsidR="00883DD6">
          <w:rPr>
            <w:noProof/>
          </w:rPr>
          <w:t>1</w:t>
        </w:r>
        <w:r>
          <w:rPr>
            <w:noProof/>
          </w:rPr>
          <w:fldChar w:fldCharType="end"/>
        </w:r>
      </w:p>
    </w:sdtContent>
  </w:sdt>
  <w:p w:rsidR="0065463C" w:rsidRDefault="006546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A92AB9"/>
    <w:rsid w:val="00001E4B"/>
    <w:rsid w:val="00007CEC"/>
    <w:rsid w:val="00030EE5"/>
    <w:rsid w:val="00033DEA"/>
    <w:rsid w:val="00034C38"/>
    <w:rsid w:val="00035267"/>
    <w:rsid w:val="000574D0"/>
    <w:rsid w:val="00060644"/>
    <w:rsid w:val="00073D29"/>
    <w:rsid w:val="00083BE2"/>
    <w:rsid w:val="000A0CC6"/>
    <w:rsid w:val="000B0BD4"/>
    <w:rsid w:val="000B0EFF"/>
    <w:rsid w:val="000B1598"/>
    <w:rsid w:val="000B4047"/>
    <w:rsid w:val="000B53E2"/>
    <w:rsid w:val="000D20ED"/>
    <w:rsid w:val="000D7B78"/>
    <w:rsid w:val="000E05DE"/>
    <w:rsid w:val="000E3158"/>
    <w:rsid w:val="000E69B7"/>
    <w:rsid w:val="000F59EC"/>
    <w:rsid w:val="000F7204"/>
    <w:rsid w:val="0010162F"/>
    <w:rsid w:val="0010397E"/>
    <w:rsid w:val="001173C9"/>
    <w:rsid w:val="00117560"/>
    <w:rsid w:val="00123F1E"/>
    <w:rsid w:val="001265FA"/>
    <w:rsid w:val="00126953"/>
    <w:rsid w:val="001322A1"/>
    <w:rsid w:val="00141ED0"/>
    <w:rsid w:val="00150FCD"/>
    <w:rsid w:val="00170259"/>
    <w:rsid w:val="00170D24"/>
    <w:rsid w:val="00175DC5"/>
    <w:rsid w:val="001769F9"/>
    <w:rsid w:val="00177C2F"/>
    <w:rsid w:val="0018042F"/>
    <w:rsid w:val="001811F4"/>
    <w:rsid w:val="001839C6"/>
    <w:rsid w:val="0018569D"/>
    <w:rsid w:val="001970C2"/>
    <w:rsid w:val="001A0DDF"/>
    <w:rsid w:val="001B42A9"/>
    <w:rsid w:val="001B50C4"/>
    <w:rsid w:val="001C74FB"/>
    <w:rsid w:val="001D1F92"/>
    <w:rsid w:val="001E3AB8"/>
    <w:rsid w:val="001F2930"/>
    <w:rsid w:val="00200009"/>
    <w:rsid w:val="00200484"/>
    <w:rsid w:val="00200D51"/>
    <w:rsid w:val="00211240"/>
    <w:rsid w:val="00217164"/>
    <w:rsid w:val="00223678"/>
    <w:rsid w:val="00231D75"/>
    <w:rsid w:val="00232A0A"/>
    <w:rsid w:val="0023507F"/>
    <w:rsid w:val="00242AD2"/>
    <w:rsid w:val="002522DF"/>
    <w:rsid w:val="00253C66"/>
    <w:rsid w:val="002578B9"/>
    <w:rsid w:val="00260086"/>
    <w:rsid w:val="00261AE4"/>
    <w:rsid w:val="002711D1"/>
    <w:rsid w:val="00273E33"/>
    <w:rsid w:val="00274C95"/>
    <w:rsid w:val="00277716"/>
    <w:rsid w:val="00282919"/>
    <w:rsid w:val="00291244"/>
    <w:rsid w:val="00297AD8"/>
    <w:rsid w:val="002A5C8E"/>
    <w:rsid w:val="002B27AF"/>
    <w:rsid w:val="002B5115"/>
    <w:rsid w:val="002B5969"/>
    <w:rsid w:val="002B59B0"/>
    <w:rsid w:val="002B69E0"/>
    <w:rsid w:val="002B6FBF"/>
    <w:rsid w:val="002C36B8"/>
    <w:rsid w:val="002C57D4"/>
    <w:rsid w:val="002D2548"/>
    <w:rsid w:val="002D2BC4"/>
    <w:rsid w:val="002E4F0A"/>
    <w:rsid w:val="002E6430"/>
    <w:rsid w:val="002F572E"/>
    <w:rsid w:val="002F5D3B"/>
    <w:rsid w:val="00302452"/>
    <w:rsid w:val="00310DA4"/>
    <w:rsid w:val="00311C93"/>
    <w:rsid w:val="00315D04"/>
    <w:rsid w:val="00316CF7"/>
    <w:rsid w:val="00322A8F"/>
    <w:rsid w:val="00327E16"/>
    <w:rsid w:val="00333EED"/>
    <w:rsid w:val="00344691"/>
    <w:rsid w:val="0034593C"/>
    <w:rsid w:val="0035342E"/>
    <w:rsid w:val="003703CC"/>
    <w:rsid w:val="00376AC5"/>
    <w:rsid w:val="00377B45"/>
    <w:rsid w:val="0038109E"/>
    <w:rsid w:val="00382987"/>
    <w:rsid w:val="003907F3"/>
    <w:rsid w:val="00391C5C"/>
    <w:rsid w:val="003928D4"/>
    <w:rsid w:val="00397176"/>
    <w:rsid w:val="003A46C4"/>
    <w:rsid w:val="003B3E76"/>
    <w:rsid w:val="003B7C83"/>
    <w:rsid w:val="003C2D9F"/>
    <w:rsid w:val="003C3DFB"/>
    <w:rsid w:val="003C444C"/>
    <w:rsid w:val="003D4FDE"/>
    <w:rsid w:val="003D762C"/>
    <w:rsid w:val="003D7CBB"/>
    <w:rsid w:val="003F1435"/>
    <w:rsid w:val="003F54D9"/>
    <w:rsid w:val="004008EE"/>
    <w:rsid w:val="00401923"/>
    <w:rsid w:val="00401E22"/>
    <w:rsid w:val="0040411B"/>
    <w:rsid w:val="004176D5"/>
    <w:rsid w:val="0042026F"/>
    <w:rsid w:val="004238E2"/>
    <w:rsid w:val="00425C57"/>
    <w:rsid w:val="00426D14"/>
    <w:rsid w:val="00427486"/>
    <w:rsid w:val="00435265"/>
    <w:rsid w:val="004464D8"/>
    <w:rsid w:val="004524A0"/>
    <w:rsid w:val="0045702D"/>
    <w:rsid w:val="00460C19"/>
    <w:rsid w:val="00464FA8"/>
    <w:rsid w:val="00466517"/>
    <w:rsid w:val="00470345"/>
    <w:rsid w:val="0047161A"/>
    <w:rsid w:val="00475BD8"/>
    <w:rsid w:val="00486299"/>
    <w:rsid w:val="00491B21"/>
    <w:rsid w:val="004A0A86"/>
    <w:rsid w:val="004A49D2"/>
    <w:rsid w:val="004B072E"/>
    <w:rsid w:val="004B4A7C"/>
    <w:rsid w:val="004B734C"/>
    <w:rsid w:val="004C43E8"/>
    <w:rsid w:val="004C7734"/>
    <w:rsid w:val="004C7B62"/>
    <w:rsid w:val="004D4BC8"/>
    <w:rsid w:val="004E041E"/>
    <w:rsid w:val="004E66A1"/>
    <w:rsid w:val="004F4875"/>
    <w:rsid w:val="004F51CA"/>
    <w:rsid w:val="004F5CA3"/>
    <w:rsid w:val="004F71B4"/>
    <w:rsid w:val="004F7ACF"/>
    <w:rsid w:val="00501880"/>
    <w:rsid w:val="00502A75"/>
    <w:rsid w:val="00512566"/>
    <w:rsid w:val="00524FBD"/>
    <w:rsid w:val="00525649"/>
    <w:rsid w:val="005268CF"/>
    <w:rsid w:val="005340B1"/>
    <w:rsid w:val="00535AFB"/>
    <w:rsid w:val="00547461"/>
    <w:rsid w:val="00547F2B"/>
    <w:rsid w:val="00551369"/>
    <w:rsid w:val="005519E2"/>
    <w:rsid w:val="005569FE"/>
    <w:rsid w:val="00556D1E"/>
    <w:rsid w:val="00563583"/>
    <w:rsid w:val="005646FD"/>
    <w:rsid w:val="005666DF"/>
    <w:rsid w:val="00571FB1"/>
    <w:rsid w:val="00576907"/>
    <w:rsid w:val="00596F25"/>
    <w:rsid w:val="00597556"/>
    <w:rsid w:val="005A0A63"/>
    <w:rsid w:val="005A1FED"/>
    <w:rsid w:val="005A77B1"/>
    <w:rsid w:val="005B6526"/>
    <w:rsid w:val="005C09C2"/>
    <w:rsid w:val="005D30D5"/>
    <w:rsid w:val="005D335D"/>
    <w:rsid w:val="005E273C"/>
    <w:rsid w:val="005F3CB4"/>
    <w:rsid w:val="005F3E61"/>
    <w:rsid w:val="005F46DC"/>
    <w:rsid w:val="006018C5"/>
    <w:rsid w:val="00611743"/>
    <w:rsid w:val="00635201"/>
    <w:rsid w:val="00636F91"/>
    <w:rsid w:val="006435F2"/>
    <w:rsid w:val="0064389D"/>
    <w:rsid w:val="0065463C"/>
    <w:rsid w:val="0066150A"/>
    <w:rsid w:val="0066552E"/>
    <w:rsid w:val="00674C20"/>
    <w:rsid w:val="0069459A"/>
    <w:rsid w:val="00694F1A"/>
    <w:rsid w:val="006A3AA8"/>
    <w:rsid w:val="006A5214"/>
    <w:rsid w:val="006B344D"/>
    <w:rsid w:val="006C56E1"/>
    <w:rsid w:val="006D4B75"/>
    <w:rsid w:val="006D6582"/>
    <w:rsid w:val="006F70A1"/>
    <w:rsid w:val="00700378"/>
    <w:rsid w:val="0070459C"/>
    <w:rsid w:val="007140AB"/>
    <w:rsid w:val="00714F6C"/>
    <w:rsid w:val="007228D9"/>
    <w:rsid w:val="007247E4"/>
    <w:rsid w:val="00731711"/>
    <w:rsid w:val="00731F6C"/>
    <w:rsid w:val="00733055"/>
    <w:rsid w:val="0073693C"/>
    <w:rsid w:val="00742ED7"/>
    <w:rsid w:val="007449F1"/>
    <w:rsid w:val="00744CFF"/>
    <w:rsid w:val="007548E0"/>
    <w:rsid w:val="007708C4"/>
    <w:rsid w:val="00770E81"/>
    <w:rsid w:val="00781404"/>
    <w:rsid w:val="00782CE5"/>
    <w:rsid w:val="00790596"/>
    <w:rsid w:val="007941B8"/>
    <w:rsid w:val="0079586D"/>
    <w:rsid w:val="007969C8"/>
    <w:rsid w:val="007A3D6E"/>
    <w:rsid w:val="007B08FD"/>
    <w:rsid w:val="007B401C"/>
    <w:rsid w:val="007C2932"/>
    <w:rsid w:val="007C62BE"/>
    <w:rsid w:val="007D30DE"/>
    <w:rsid w:val="007D406C"/>
    <w:rsid w:val="007E1F6B"/>
    <w:rsid w:val="007E4CFC"/>
    <w:rsid w:val="007E7932"/>
    <w:rsid w:val="007F4D31"/>
    <w:rsid w:val="007F5E21"/>
    <w:rsid w:val="00801BC6"/>
    <w:rsid w:val="00801F9B"/>
    <w:rsid w:val="00802C72"/>
    <w:rsid w:val="0081040F"/>
    <w:rsid w:val="0081103C"/>
    <w:rsid w:val="00814A38"/>
    <w:rsid w:val="00814AB5"/>
    <w:rsid w:val="0082263F"/>
    <w:rsid w:val="00825C79"/>
    <w:rsid w:val="00830B61"/>
    <w:rsid w:val="008377AC"/>
    <w:rsid w:val="0084209A"/>
    <w:rsid w:val="00844B8E"/>
    <w:rsid w:val="008501B4"/>
    <w:rsid w:val="00851F3E"/>
    <w:rsid w:val="00852110"/>
    <w:rsid w:val="008610E3"/>
    <w:rsid w:val="00863174"/>
    <w:rsid w:val="00863CA9"/>
    <w:rsid w:val="00875AF9"/>
    <w:rsid w:val="00883C01"/>
    <w:rsid w:val="00883DD6"/>
    <w:rsid w:val="00887E85"/>
    <w:rsid w:val="008900BF"/>
    <w:rsid w:val="008A3B1E"/>
    <w:rsid w:val="008A3E6C"/>
    <w:rsid w:val="008B3968"/>
    <w:rsid w:val="008C416D"/>
    <w:rsid w:val="008E1F0B"/>
    <w:rsid w:val="008F2D98"/>
    <w:rsid w:val="008F3BDA"/>
    <w:rsid w:val="00917F68"/>
    <w:rsid w:val="00923AF7"/>
    <w:rsid w:val="00926850"/>
    <w:rsid w:val="00936C94"/>
    <w:rsid w:val="00937D23"/>
    <w:rsid w:val="00940A3D"/>
    <w:rsid w:val="00944606"/>
    <w:rsid w:val="00944B47"/>
    <w:rsid w:val="00955510"/>
    <w:rsid w:val="00955FEB"/>
    <w:rsid w:val="0095615C"/>
    <w:rsid w:val="009568CC"/>
    <w:rsid w:val="009603AC"/>
    <w:rsid w:val="0096342A"/>
    <w:rsid w:val="00963BEB"/>
    <w:rsid w:val="00966C5F"/>
    <w:rsid w:val="0097608D"/>
    <w:rsid w:val="009908D8"/>
    <w:rsid w:val="00996240"/>
    <w:rsid w:val="009A0879"/>
    <w:rsid w:val="009B1E2E"/>
    <w:rsid w:val="009B3C67"/>
    <w:rsid w:val="009B4284"/>
    <w:rsid w:val="009C02A2"/>
    <w:rsid w:val="009C1BAD"/>
    <w:rsid w:val="009C3A0A"/>
    <w:rsid w:val="009C7DA9"/>
    <w:rsid w:val="009D0764"/>
    <w:rsid w:val="009D3402"/>
    <w:rsid w:val="009E0010"/>
    <w:rsid w:val="009E22EA"/>
    <w:rsid w:val="009E4CC1"/>
    <w:rsid w:val="009F735C"/>
    <w:rsid w:val="00A05FBF"/>
    <w:rsid w:val="00A104ED"/>
    <w:rsid w:val="00A134D0"/>
    <w:rsid w:val="00A17D7E"/>
    <w:rsid w:val="00A22290"/>
    <w:rsid w:val="00A40AE2"/>
    <w:rsid w:val="00A4290C"/>
    <w:rsid w:val="00A436A4"/>
    <w:rsid w:val="00A44B57"/>
    <w:rsid w:val="00A46AD0"/>
    <w:rsid w:val="00A46AE2"/>
    <w:rsid w:val="00A46C9E"/>
    <w:rsid w:val="00A472D8"/>
    <w:rsid w:val="00A51F75"/>
    <w:rsid w:val="00A569A1"/>
    <w:rsid w:val="00A569CC"/>
    <w:rsid w:val="00A63EFF"/>
    <w:rsid w:val="00A65E74"/>
    <w:rsid w:val="00A718F3"/>
    <w:rsid w:val="00A76DCC"/>
    <w:rsid w:val="00A82B30"/>
    <w:rsid w:val="00A82C7C"/>
    <w:rsid w:val="00A92AB9"/>
    <w:rsid w:val="00A949BC"/>
    <w:rsid w:val="00A94FC9"/>
    <w:rsid w:val="00AB00E7"/>
    <w:rsid w:val="00AB7B3F"/>
    <w:rsid w:val="00AC0F62"/>
    <w:rsid w:val="00AC1FEA"/>
    <w:rsid w:val="00AE0ECF"/>
    <w:rsid w:val="00AE33F0"/>
    <w:rsid w:val="00AE47F7"/>
    <w:rsid w:val="00AE76AE"/>
    <w:rsid w:val="00AE7CFC"/>
    <w:rsid w:val="00AF61B3"/>
    <w:rsid w:val="00B02E86"/>
    <w:rsid w:val="00B046F6"/>
    <w:rsid w:val="00B1028D"/>
    <w:rsid w:val="00B116FC"/>
    <w:rsid w:val="00B1521B"/>
    <w:rsid w:val="00B21617"/>
    <w:rsid w:val="00B21FB9"/>
    <w:rsid w:val="00B240D6"/>
    <w:rsid w:val="00B25204"/>
    <w:rsid w:val="00B25DE5"/>
    <w:rsid w:val="00B2707C"/>
    <w:rsid w:val="00B30711"/>
    <w:rsid w:val="00B338F7"/>
    <w:rsid w:val="00B33C06"/>
    <w:rsid w:val="00B37758"/>
    <w:rsid w:val="00B37FD9"/>
    <w:rsid w:val="00B50F39"/>
    <w:rsid w:val="00B56E18"/>
    <w:rsid w:val="00B6387E"/>
    <w:rsid w:val="00B67099"/>
    <w:rsid w:val="00B7304C"/>
    <w:rsid w:val="00B81867"/>
    <w:rsid w:val="00B84FCE"/>
    <w:rsid w:val="00B86FCB"/>
    <w:rsid w:val="00B96528"/>
    <w:rsid w:val="00BA10C2"/>
    <w:rsid w:val="00BA1A00"/>
    <w:rsid w:val="00BA55F8"/>
    <w:rsid w:val="00BB1E36"/>
    <w:rsid w:val="00BB23B2"/>
    <w:rsid w:val="00BD0528"/>
    <w:rsid w:val="00BD1737"/>
    <w:rsid w:val="00BD1D9E"/>
    <w:rsid w:val="00BE1062"/>
    <w:rsid w:val="00BE64C7"/>
    <w:rsid w:val="00C011EE"/>
    <w:rsid w:val="00C02624"/>
    <w:rsid w:val="00C12B68"/>
    <w:rsid w:val="00C12FAA"/>
    <w:rsid w:val="00C13D89"/>
    <w:rsid w:val="00C16DB0"/>
    <w:rsid w:val="00C17162"/>
    <w:rsid w:val="00C226BB"/>
    <w:rsid w:val="00C23728"/>
    <w:rsid w:val="00C24D6F"/>
    <w:rsid w:val="00C31885"/>
    <w:rsid w:val="00C35294"/>
    <w:rsid w:val="00C36988"/>
    <w:rsid w:val="00C54257"/>
    <w:rsid w:val="00C6545F"/>
    <w:rsid w:val="00C667ED"/>
    <w:rsid w:val="00C703EF"/>
    <w:rsid w:val="00C77A16"/>
    <w:rsid w:val="00C83CFD"/>
    <w:rsid w:val="00C868D2"/>
    <w:rsid w:val="00C90C0A"/>
    <w:rsid w:val="00C97BFE"/>
    <w:rsid w:val="00CA4088"/>
    <w:rsid w:val="00CB2C7D"/>
    <w:rsid w:val="00CC502F"/>
    <w:rsid w:val="00CD6328"/>
    <w:rsid w:val="00CD767F"/>
    <w:rsid w:val="00CE2DC5"/>
    <w:rsid w:val="00CE4EB0"/>
    <w:rsid w:val="00CF001E"/>
    <w:rsid w:val="00CF66DC"/>
    <w:rsid w:val="00CF7C03"/>
    <w:rsid w:val="00D109E4"/>
    <w:rsid w:val="00D32582"/>
    <w:rsid w:val="00D43D24"/>
    <w:rsid w:val="00D51EB3"/>
    <w:rsid w:val="00D5305B"/>
    <w:rsid w:val="00D57221"/>
    <w:rsid w:val="00D616FD"/>
    <w:rsid w:val="00D64193"/>
    <w:rsid w:val="00D659B2"/>
    <w:rsid w:val="00D70AAE"/>
    <w:rsid w:val="00D73757"/>
    <w:rsid w:val="00D87A16"/>
    <w:rsid w:val="00D9610B"/>
    <w:rsid w:val="00D97081"/>
    <w:rsid w:val="00D977DB"/>
    <w:rsid w:val="00DA174F"/>
    <w:rsid w:val="00DA742E"/>
    <w:rsid w:val="00DB4197"/>
    <w:rsid w:val="00DB7AD7"/>
    <w:rsid w:val="00DD343E"/>
    <w:rsid w:val="00E02178"/>
    <w:rsid w:val="00E05D69"/>
    <w:rsid w:val="00E13540"/>
    <w:rsid w:val="00E14F46"/>
    <w:rsid w:val="00E155AA"/>
    <w:rsid w:val="00E24E72"/>
    <w:rsid w:val="00E33433"/>
    <w:rsid w:val="00E33BAE"/>
    <w:rsid w:val="00E35548"/>
    <w:rsid w:val="00E36149"/>
    <w:rsid w:val="00E36DEF"/>
    <w:rsid w:val="00E40B8A"/>
    <w:rsid w:val="00E474DE"/>
    <w:rsid w:val="00E47A4B"/>
    <w:rsid w:val="00E5410B"/>
    <w:rsid w:val="00E57404"/>
    <w:rsid w:val="00E6228D"/>
    <w:rsid w:val="00E70560"/>
    <w:rsid w:val="00E7464D"/>
    <w:rsid w:val="00E81839"/>
    <w:rsid w:val="00EA2D98"/>
    <w:rsid w:val="00EA3280"/>
    <w:rsid w:val="00EA329B"/>
    <w:rsid w:val="00EA68D4"/>
    <w:rsid w:val="00EB25AE"/>
    <w:rsid w:val="00EB5F55"/>
    <w:rsid w:val="00EC2495"/>
    <w:rsid w:val="00EC447A"/>
    <w:rsid w:val="00EC4C2F"/>
    <w:rsid w:val="00EC75E9"/>
    <w:rsid w:val="00EE23C3"/>
    <w:rsid w:val="00EE3A10"/>
    <w:rsid w:val="00EE5331"/>
    <w:rsid w:val="00EF3616"/>
    <w:rsid w:val="00EF395F"/>
    <w:rsid w:val="00EF6F98"/>
    <w:rsid w:val="00F14768"/>
    <w:rsid w:val="00F16C42"/>
    <w:rsid w:val="00F203F1"/>
    <w:rsid w:val="00F248E1"/>
    <w:rsid w:val="00F253DD"/>
    <w:rsid w:val="00F34BC0"/>
    <w:rsid w:val="00F36F66"/>
    <w:rsid w:val="00F37018"/>
    <w:rsid w:val="00F37794"/>
    <w:rsid w:val="00F45C5A"/>
    <w:rsid w:val="00F472E7"/>
    <w:rsid w:val="00F51988"/>
    <w:rsid w:val="00F54EF6"/>
    <w:rsid w:val="00F63D6C"/>
    <w:rsid w:val="00F645DF"/>
    <w:rsid w:val="00F75452"/>
    <w:rsid w:val="00F77AAA"/>
    <w:rsid w:val="00F806C7"/>
    <w:rsid w:val="00F86504"/>
    <w:rsid w:val="00F93B0D"/>
    <w:rsid w:val="00F95634"/>
    <w:rsid w:val="00FC04DF"/>
    <w:rsid w:val="00FC1E0B"/>
    <w:rsid w:val="00FC281D"/>
    <w:rsid w:val="00FD5472"/>
    <w:rsid w:val="00FE25BD"/>
    <w:rsid w:val="00FE2A45"/>
    <w:rsid w:val="00FE30B3"/>
    <w:rsid w:val="00FF6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5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AB9"/>
    <w:pPr>
      <w:spacing w:after="0" w:line="240" w:lineRule="auto"/>
    </w:pPr>
  </w:style>
  <w:style w:type="paragraph" w:styleId="Header">
    <w:name w:val="header"/>
    <w:basedOn w:val="Normal"/>
    <w:link w:val="HeaderChar"/>
    <w:uiPriority w:val="99"/>
    <w:unhideWhenUsed/>
    <w:rsid w:val="00BD0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528"/>
  </w:style>
  <w:style w:type="paragraph" w:styleId="Footer">
    <w:name w:val="footer"/>
    <w:basedOn w:val="Normal"/>
    <w:link w:val="FooterChar"/>
    <w:uiPriority w:val="99"/>
    <w:unhideWhenUsed/>
    <w:rsid w:val="00BD0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528"/>
  </w:style>
  <w:style w:type="character" w:styleId="Hyperlink">
    <w:name w:val="Hyperlink"/>
    <w:basedOn w:val="DefaultParagraphFont"/>
    <w:uiPriority w:val="99"/>
    <w:unhideWhenUsed/>
    <w:rsid w:val="00D43D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ayionyishi@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11436</Words>
  <Characters>65189</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cp:lastModifiedBy>
  <cp:revision>2</cp:revision>
  <cp:lastPrinted>2015-09-09T12:25:00Z</cp:lastPrinted>
  <dcterms:created xsi:type="dcterms:W3CDTF">2015-09-13T20:14:00Z</dcterms:created>
  <dcterms:modified xsi:type="dcterms:W3CDTF">2015-09-13T20:14:00Z</dcterms:modified>
</cp:coreProperties>
</file>